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1A" w:rsidRPr="00953CE8" w:rsidRDefault="007D031A" w:rsidP="007D031A">
      <w:pPr>
        <w:jc w:val="both"/>
        <w:rPr>
          <w:rFonts w:ascii="Tahoma" w:hAnsi="Tahoma" w:cs="Tahoma"/>
          <w:sz w:val="15"/>
          <w:szCs w:val="15"/>
        </w:rPr>
      </w:pPr>
    </w:p>
    <w:tbl>
      <w:tblPr>
        <w:tblpPr w:leftFromText="180" w:rightFromText="180" w:vertAnchor="page" w:horzAnchor="margin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5"/>
      </w:tblGrid>
      <w:tr w:rsidR="00814C93" w:rsidRPr="00953CE8" w:rsidTr="00BF3043">
        <w:tc>
          <w:tcPr>
            <w:tcW w:w="10165" w:type="dxa"/>
            <w:shd w:val="clear" w:color="auto" w:fill="E0E0E0"/>
          </w:tcPr>
          <w:p w:rsidR="00814C93" w:rsidRPr="00953CE8" w:rsidRDefault="00814C93" w:rsidP="00BF3043">
            <w:pPr>
              <w:jc w:val="center"/>
              <w:rPr>
                <w:rFonts w:ascii="Tahoma" w:hAnsi="Tahoma" w:cs="Tahoma"/>
                <w:b/>
                <w:sz w:val="23"/>
                <w:szCs w:val="23"/>
              </w:rPr>
            </w:pPr>
            <w:r w:rsidRPr="00953CE8">
              <w:rPr>
                <w:rFonts w:ascii="Tahoma" w:hAnsi="Tahoma" w:cs="Tahoma"/>
                <w:b/>
                <w:sz w:val="23"/>
                <w:szCs w:val="23"/>
              </w:rPr>
              <w:t>Special Requirements of Blood Transfusion Laboratory Request Form</w:t>
            </w:r>
          </w:p>
        </w:tc>
      </w:tr>
    </w:tbl>
    <w:p w:rsidR="00814C93" w:rsidRDefault="00814C93"/>
    <w:p w:rsidR="00814C93" w:rsidRPr="00953CE8" w:rsidRDefault="00814C93" w:rsidP="00814C93">
      <w:pPr>
        <w:jc w:val="both"/>
        <w:rPr>
          <w:rFonts w:ascii="Tahoma" w:hAnsi="Tahoma" w:cs="Tahoma"/>
          <w:sz w:val="16"/>
          <w:szCs w:val="16"/>
        </w:rPr>
      </w:pPr>
      <w:r w:rsidRPr="00953CE8">
        <w:rPr>
          <w:rFonts w:ascii="Tahoma" w:hAnsi="Tahoma" w:cs="Tahoma"/>
          <w:sz w:val="16"/>
          <w:szCs w:val="16"/>
        </w:rPr>
        <w:t xml:space="preserve">This form should be completed for </w:t>
      </w:r>
      <w:r w:rsidRPr="00953CE8">
        <w:rPr>
          <w:rFonts w:ascii="Tahoma" w:hAnsi="Tahoma" w:cs="Tahoma"/>
          <w:b/>
          <w:sz w:val="16"/>
          <w:szCs w:val="16"/>
        </w:rPr>
        <w:t>all</w:t>
      </w:r>
      <w:r w:rsidRPr="00953CE8">
        <w:rPr>
          <w:rFonts w:ascii="Tahoma" w:hAnsi="Tahoma" w:cs="Tahoma"/>
          <w:sz w:val="16"/>
          <w:szCs w:val="16"/>
        </w:rPr>
        <w:t xml:space="preserve"> patients who have special requirements for blood components. A copy should be sent to Blood Bank and a copy filed at the front of the patients clinical notes. It is the responsibility of clinicians to update Blood Bank on any changes to special requirements. A minimum annual review is required. Additional forms are available from the transfusion page on Staffnet.</w:t>
      </w:r>
    </w:p>
    <w:p w:rsidR="00814C93" w:rsidRPr="00953CE8" w:rsidRDefault="00814C93" w:rsidP="00814C93">
      <w:pPr>
        <w:jc w:val="both"/>
        <w:rPr>
          <w:rFonts w:ascii="Tahoma" w:hAnsi="Tahoma" w:cs="Tahoma"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10"/>
        <w:gridCol w:w="89"/>
        <w:gridCol w:w="2348"/>
        <w:gridCol w:w="2318"/>
      </w:tblGrid>
      <w:tr w:rsidR="00814C93" w:rsidRPr="00953CE8" w:rsidTr="00BF3043">
        <w:tc>
          <w:tcPr>
            <w:tcW w:w="2661" w:type="pct"/>
            <w:shd w:val="clear" w:color="auto" w:fill="E6E6E6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  <w:b/>
                <w:sz w:val="23"/>
                <w:szCs w:val="23"/>
              </w:rPr>
            </w:pPr>
            <w:r w:rsidRPr="002711F5">
              <w:rPr>
                <w:rFonts w:ascii="Tahoma" w:hAnsi="Tahoma" w:cs="Tahoma"/>
                <w:b/>
                <w:sz w:val="22"/>
                <w:szCs w:val="22"/>
              </w:rPr>
              <w:t>Patient Details</w:t>
            </w:r>
            <w:r w:rsidRPr="00953CE8">
              <w:rPr>
                <w:rFonts w:ascii="Tahoma" w:hAnsi="Tahoma" w:cs="Tahoma"/>
                <w:b/>
                <w:sz w:val="21"/>
                <w:szCs w:val="21"/>
              </w:rPr>
              <w:t xml:space="preserve"> </w:t>
            </w:r>
            <w:r w:rsidRPr="006D5DD4">
              <w:rPr>
                <w:rFonts w:ascii="Tahoma" w:hAnsi="Tahoma" w:cs="Tahoma"/>
                <w:i/>
                <w:iCs/>
                <w:sz w:val="20"/>
                <w:szCs w:val="20"/>
              </w:rPr>
              <w:t>(Addressograph label if available</w:t>
            </w:r>
            <w:r w:rsidRPr="006D5DD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339" w:type="pct"/>
            <w:gridSpan w:val="3"/>
            <w:shd w:val="clear" w:color="auto" w:fill="E6E6E6"/>
          </w:tcPr>
          <w:p w:rsidR="00814C93" w:rsidRPr="006D5DD4" w:rsidRDefault="00814C93" w:rsidP="00BF3043">
            <w:pPr>
              <w:jc w:val="both"/>
              <w:rPr>
                <w:rFonts w:ascii="Tahoma" w:hAnsi="Tahoma" w:cs="Tahoma"/>
              </w:rPr>
            </w:pPr>
            <w:r w:rsidRPr="006D5DD4">
              <w:rPr>
                <w:rFonts w:ascii="Tahoma" w:hAnsi="Tahoma" w:cs="Tahoma"/>
                <w:b/>
                <w:sz w:val="22"/>
                <w:szCs w:val="22"/>
              </w:rPr>
              <w:t>Referring Consultant</w:t>
            </w:r>
          </w:p>
        </w:tc>
      </w:tr>
      <w:tr w:rsidR="00814C93" w:rsidRPr="00953CE8" w:rsidTr="00BF3043">
        <w:tc>
          <w:tcPr>
            <w:tcW w:w="2661" w:type="pct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Surname:</w:t>
            </w:r>
          </w:p>
        </w:tc>
        <w:tc>
          <w:tcPr>
            <w:tcW w:w="2339" w:type="pct"/>
            <w:gridSpan w:val="3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Consultant:</w:t>
            </w:r>
          </w:p>
        </w:tc>
      </w:tr>
      <w:tr w:rsidR="00814C93" w:rsidRPr="00953CE8" w:rsidTr="00BF3043">
        <w:tc>
          <w:tcPr>
            <w:tcW w:w="2661" w:type="pct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First Name(s):</w:t>
            </w:r>
          </w:p>
        </w:tc>
        <w:tc>
          <w:tcPr>
            <w:tcW w:w="2339" w:type="pct"/>
            <w:gridSpan w:val="3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Hospital:</w:t>
            </w:r>
          </w:p>
        </w:tc>
      </w:tr>
      <w:tr w:rsidR="00814C93" w:rsidRPr="00953CE8" w:rsidTr="00BF3043">
        <w:tc>
          <w:tcPr>
            <w:tcW w:w="2661" w:type="pct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DOB:</w:t>
            </w:r>
          </w:p>
        </w:tc>
        <w:tc>
          <w:tcPr>
            <w:tcW w:w="2339" w:type="pct"/>
            <w:gridSpan w:val="3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Location:</w:t>
            </w:r>
          </w:p>
        </w:tc>
      </w:tr>
      <w:tr w:rsidR="00814C93" w:rsidRPr="00953CE8" w:rsidTr="00BF3043">
        <w:tc>
          <w:tcPr>
            <w:tcW w:w="2661" w:type="pct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CHI Number/ TJ Number:</w:t>
            </w:r>
          </w:p>
        </w:tc>
        <w:tc>
          <w:tcPr>
            <w:tcW w:w="2339" w:type="pct"/>
            <w:gridSpan w:val="3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Contact Number</w:t>
            </w:r>
          </w:p>
        </w:tc>
      </w:tr>
      <w:tr w:rsidR="00814C93" w:rsidRPr="00953CE8" w:rsidTr="00BF3043">
        <w:tc>
          <w:tcPr>
            <w:tcW w:w="2661" w:type="pct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  <w:r w:rsidRPr="00953CE8">
              <w:rPr>
                <w:rFonts w:ascii="Tahoma" w:hAnsi="Tahoma" w:cs="Tahoma"/>
                <w:sz w:val="22"/>
                <w:szCs w:val="22"/>
              </w:rPr>
              <w:t>Sex:</w:t>
            </w:r>
          </w:p>
        </w:tc>
        <w:tc>
          <w:tcPr>
            <w:tcW w:w="2339" w:type="pct"/>
            <w:gridSpan w:val="3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</w:rPr>
            </w:pPr>
          </w:p>
        </w:tc>
      </w:tr>
      <w:tr w:rsidR="00814C93" w:rsidRPr="00953CE8" w:rsidTr="00BF3043">
        <w:tc>
          <w:tcPr>
            <w:tcW w:w="5000" w:type="pct"/>
            <w:gridSpan w:val="4"/>
            <w:shd w:val="clear" w:color="auto" w:fill="E6E6E6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6D5DD4">
              <w:rPr>
                <w:rFonts w:ascii="Tahoma" w:hAnsi="Tahoma" w:cs="Tahoma"/>
                <w:b/>
                <w:sz w:val="20"/>
                <w:szCs w:val="20"/>
              </w:rPr>
              <w:t>Blood Product Requirements</w:t>
            </w:r>
            <w:r w:rsidRPr="00953CE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953CE8">
              <w:rPr>
                <w:rFonts w:ascii="Tahoma" w:hAnsi="Tahoma" w:cs="Tahoma"/>
                <w:sz w:val="17"/>
                <w:szCs w:val="17"/>
              </w:rPr>
              <w:t>(Please tick (</w:t>
            </w:r>
            <w:r w:rsidRPr="00953CE8">
              <w:rPr>
                <w:rFonts w:ascii="Tahoma" w:hAnsi="Tahoma" w:cs="Tahoma"/>
                <w:sz w:val="17"/>
                <w:szCs w:val="16"/>
              </w:rPr>
              <w:sym w:font="Wingdings 2" w:char="F050"/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) in </w:t>
            </w:r>
            <w:r w:rsidRPr="00953CE8">
              <w:rPr>
                <w:rFonts w:ascii="Tahoma" w:hAnsi="Tahoma" w:cs="Tahoma"/>
                <w:b/>
                <w:sz w:val="17"/>
                <w:szCs w:val="17"/>
              </w:rPr>
              <w:t>white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column as appropriate, see below table  for Haemoglobinopathy Patients and  plasma reduced components)</w:t>
            </w:r>
          </w:p>
        </w:tc>
      </w:tr>
      <w:tr w:rsidR="00814C93" w:rsidRPr="00953CE8" w:rsidTr="00BF3043">
        <w:trPr>
          <w:trHeight w:val="254"/>
        </w:trPr>
        <w:tc>
          <w:tcPr>
            <w:tcW w:w="2705" w:type="pct"/>
            <w:gridSpan w:val="2"/>
            <w:shd w:val="pct12" w:color="auto" w:fill="auto"/>
          </w:tcPr>
          <w:p w:rsidR="00814C93" w:rsidRPr="00953CE8" w:rsidRDefault="00814C93" w:rsidP="00BF3043">
            <w:pPr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CE8">
              <w:rPr>
                <w:rFonts w:ascii="Tahoma" w:hAnsi="Tahoma" w:cs="Tahoma"/>
                <w:sz w:val="15"/>
                <w:szCs w:val="15"/>
              </w:rPr>
              <w:t>CMV</w:t>
            </w:r>
            <w:r w:rsidRPr="00953CE8">
              <w:rPr>
                <w:rFonts w:ascii="Tahoma" w:hAnsi="Tahoma" w:cs="Tahoma"/>
                <w:b/>
                <w:sz w:val="15"/>
                <w:szCs w:val="15"/>
              </w:rPr>
              <w:t xml:space="preserve"> </w:t>
            </w:r>
            <w:r w:rsidRPr="00953CE8">
              <w:rPr>
                <w:rFonts w:ascii="Tahoma" w:hAnsi="Tahoma" w:cs="Tahoma"/>
                <w:sz w:val="15"/>
                <w:szCs w:val="15"/>
              </w:rPr>
              <w:t>Seronegative</w:t>
            </w:r>
          </w:p>
        </w:tc>
        <w:tc>
          <w:tcPr>
            <w:tcW w:w="1140" w:type="pct"/>
            <w:shd w:val="clear" w:color="auto" w:fill="D9D9D9"/>
          </w:tcPr>
          <w:p w:rsidR="00814C93" w:rsidRPr="00953CE8" w:rsidRDefault="00814C93" w:rsidP="00BF3043">
            <w:pPr>
              <w:jc w:val="center"/>
              <w:rPr>
                <w:rFonts w:ascii="Tahoma" w:hAnsi="Tahoma" w:cs="Tahoma"/>
                <w:sz w:val="15"/>
                <w:szCs w:val="15"/>
              </w:rPr>
            </w:pPr>
            <w:r w:rsidRPr="00953CE8">
              <w:rPr>
                <w:rFonts w:ascii="Tahoma" w:hAnsi="Tahoma" w:cs="Tahoma"/>
                <w:sz w:val="15"/>
                <w:szCs w:val="15"/>
              </w:rPr>
              <w:t>Irradiated</w:t>
            </w: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Neonates up to 28 days post EDD</w:t>
            </w:r>
          </w:p>
        </w:tc>
        <w:tc>
          <w:tcPr>
            <w:tcW w:w="1155" w:type="pct"/>
            <w:shd w:val="clear" w:color="auto" w:fill="FFFFFF"/>
          </w:tcPr>
          <w:p w:rsidR="00814C93" w:rsidRPr="00953CE8" w:rsidRDefault="00814C93" w:rsidP="00BF3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FFFFFF"/>
          </w:tcPr>
          <w:p w:rsidR="00814C93" w:rsidRPr="00953CE8" w:rsidRDefault="00814C93" w:rsidP="00BF30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 xml:space="preserve">Intrauterine </w:t>
            </w:r>
            <w:r w:rsidRPr="009E020F">
              <w:rPr>
                <w:rFonts w:ascii="Arial" w:hAnsi="Arial" w:cs="Arial"/>
                <w:sz w:val="18"/>
                <w:szCs w:val="18"/>
              </w:rPr>
              <w:t>Transfusion (for 6 months after 40 weeks gestation)</w:t>
            </w:r>
          </w:p>
        </w:tc>
        <w:tc>
          <w:tcPr>
            <w:tcW w:w="1155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Neonatal Exchange Transfusion (ET)</w:t>
            </w:r>
          </w:p>
        </w:tc>
        <w:tc>
          <w:tcPr>
            <w:tcW w:w="1155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All donations from first or second degree relative</w:t>
            </w:r>
          </w:p>
        </w:tc>
        <w:tc>
          <w:tcPr>
            <w:tcW w:w="1155" w:type="pct"/>
            <w:shd w:val="solid" w:color="D9D9D9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 xml:space="preserve">Severe T lymphocyte immunodeficiency syndromes including </w:t>
            </w:r>
          </w:p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 xml:space="preserve">Di George and </w:t>
            </w:r>
            <w:r w:rsidRPr="00953CE8">
              <w:rPr>
                <w:rFonts w:ascii="Arial" w:hAnsi="Arial"/>
                <w:sz w:val="18"/>
                <w:szCs w:val="18"/>
              </w:rPr>
              <w:t>Severe Combined Immunodeficiency</w:t>
            </w:r>
          </w:p>
        </w:tc>
        <w:tc>
          <w:tcPr>
            <w:tcW w:w="1155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Recipients of allogeneic haemopoietic stem cell transplantation (HSCT)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  <w:shd w:val="clear" w:color="auto" w:fill="FFFFFF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Recipients of autologous haemopoietic stem cell transplantation (HSCT)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Stem cell harvesting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 xml:space="preserve">All recipients of alemtuzumab (Campath, anti CD-52) 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 xml:space="preserve">All patients with Hodgkins lymphoma 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All patients treated with purine analogues, e.g. fludarabine, cladrabine, deoxycoformicin, clofarabine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rPr>
          <w:trHeight w:val="141"/>
        </w:trPr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Patients with aplastic anaemia treated with immunosuppressive therapy (until lymphocyte count &gt;1.0 x10</w:t>
            </w:r>
            <w:r w:rsidRPr="00953CE8">
              <w:rPr>
                <w:rFonts w:ascii="Arial" w:hAnsi="Arial" w:cs="Arial"/>
                <w:position w:val="5"/>
                <w:sz w:val="18"/>
                <w:szCs w:val="18"/>
              </w:rPr>
              <w:t>9</w:t>
            </w:r>
            <w:r w:rsidRPr="00953CE8">
              <w:rPr>
                <w:rFonts w:ascii="Arial" w:hAnsi="Arial" w:cs="Arial"/>
                <w:sz w:val="18"/>
                <w:szCs w:val="18"/>
              </w:rPr>
              <w:t xml:space="preserve">/L) 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rPr>
          <w:trHeight w:val="141"/>
        </w:trPr>
        <w:tc>
          <w:tcPr>
            <w:tcW w:w="2705" w:type="pct"/>
            <w:gridSpan w:val="2"/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Patients with aplastic anaemia (potential stem cell transplantation)</w:t>
            </w:r>
          </w:p>
        </w:tc>
        <w:tc>
          <w:tcPr>
            <w:tcW w:w="1155" w:type="pct"/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rPr>
          <w:trHeight w:val="141"/>
        </w:trPr>
        <w:tc>
          <w:tcPr>
            <w:tcW w:w="2705" w:type="pct"/>
            <w:gridSpan w:val="2"/>
            <w:tcBorders>
              <w:bottom w:val="single" w:sz="24" w:space="0" w:color="auto"/>
            </w:tcBorders>
          </w:tcPr>
          <w:p w:rsidR="00814C93" w:rsidRPr="00953CE8" w:rsidRDefault="00814C93" w:rsidP="00BF3043">
            <w:pPr>
              <w:rPr>
                <w:rFonts w:ascii="Arial" w:hAnsi="Arial" w:cs="Arial"/>
                <w:sz w:val="18"/>
                <w:szCs w:val="18"/>
              </w:rPr>
            </w:pPr>
            <w:r w:rsidRPr="00953CE8">
              <w:rPr>
                <w:rFonts w:ascii="Arial" w:hAnsi="Arial" w:cs="Arial"/>
                <w:sz w:val="18"/>
                <w:szCs w:val="18"/>
              </w:rPr>
              <w:t>Pregnant woman</w:t>
            </w:r>
          </w:p>
        </w:tc>
        <w:tc>
          <w:tcPr>
            <w:tcW w:w="1155" w:type="pct"/>
            <w:tcBorders>
              <w:bottom w:val="single" w:sz="24" w:space="0" w:color="auto"/>
            </w:tcBorders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40" w:type="pct"/>
            <w:tcBorders>
              <w:bottom w:val="single" w:sz="24" w:space="0" w:color="auto"/>
            </w:tcBorders>
            <w:shd w:val="clear" w:color="auto" w:fill="D9D9D9"/>
          </w:tcPr>
          <w:p w:rsidR="00814C93" w:rsidRPr="00953CE8" w:rsidRDefault="00814C93" w:rsidP="00BF304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14C93" w:rsidRPr="00953CE8" w:rsidTr="00BF3043">
        <w:trPr>
          <w:trHeight w:val="443"/>
        </w:trPr>
        <w:tc>
          <w:tcPr>
            <w:tcW w:w="2705" w:type="pct"/>
            <w:gridSpan w:val="2"/>
            <w:tcBorders>
              <w:top w:val="single" w:sz="24" w:space="0" w:color="auto"/>
            </w:tcBorders>
            <w:shd w:val="clear" w:color="auto" w:fill="E6E6E6"/>
          </w:tcPr>
          <w:p w:rsidR="00814C93" w:rsidRPr="00953CE8" w:rsidRDefault="00814C93" w:rsidP="00BF3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CE8">
              <w:rPr>
                <w:rFonts w:ascii="Arial" w:hAnsi="Arial" w:cs="Arial"/>
                <w:b/>
                <w:sz w:val="20"/>
                <w:szCs w:val="20"/>
              </w:rPr>
              <w:t xml:space="preserve">Haemoglobinopathy Patient </w:t>
            </w:r>
          </w:p>
          <w:p w:rsidR="00814C93" w:rsidRPr="00953CE8" w:rsidRDefault="00814C93" w:rsidP="00BF3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CE8">
              <w:rPr>
                <w:rFonts w:ascii="Arial" w:hAnsi="Arial" w:cs="Arial"/>
                <w:sz w:val="20"/>
                <w:szCs w:val="20"/>
              </w:rPr>
              <w:t>(Full Rhesus and Kell matched, HbS negative products required)</w:t>
            </w:r>
          </w:p>
        </w:tc>
        <w:tc>
          <w:tcPr>
            <w:tcW w:w="2295" w:type="pct"/>
            <w:gridSpan w:val="2"/>
            <w:tcBorders>
              <w:top w:val="single" w:sz="24" w:space="0" w:color="auto"/>
            </w:tcBorders>
          </w:tcPr>
          <w:p w:rsidR="00814C93" w:rsidRPr="00953CE8" w:rsidRDefault="00814C93" w:rsidP="00BF3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CE8">
              <w:rPr>
                <w:rFonts w:ascii="Arial" w:hAnsi="Arial" w:cs="Arial"/>
                <w:sz w:val="20"/>
                <w:szCs w:val="20"/>
              </w:rPr>
              <w:t>Document indication here:</w:t>
            </w:r>
          </w:p>
        </w:tc>
      </w:tr>
      <w:tr w:rsidR="00814C93" w:rsidRPr="00953CE8" w:rsidTr="00BF3043">
        <w:trPr>
          <w:trHeight w:val="345"/>
        </w:trPr>
        <w:tc>
          <w:tcPr>
            <w:tcW w:w="2705" w:type="pct"/>
            <w:gridSpan w:val="2"/>
            <w:shd w:val="clear" w:color="auto" w:fill="E6E6E6"/>
          </w:tcPr>
          <w:p w:rsidR="00814C93" w:rsidRPr="00953CE8" w:rsidRDefault="00814C93" w:rsidP="00BF3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CE8">
              <w:rPr>
                <w:rFonts w:ascii="Arial" w:hAnsi="Arial" w:cs="Arial"/>
                <w:b/>
                <w:sz w:val="20"/>
                <w:szCs w:val="20"/>
              </w:rPr>
              <w:t xml:space="preserve">Plasma Reduced Components (Washed cells) </w:t>
            </w:r>
          </w:p>
          <w:p w:rsidR="00814C93" w:rsidRPr="00953CE8" w:rsidRDefault="00814C93" w:rsidP="00BF304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3CE8">
              <w:rPr>
                <w:rFonts w:ascii="Arial" w:hAnsi="Arial" w:cs="Arial"/>
                <w:b/>
                <w:sz w:val="20"/>
                <w:szCs w:val="20"/>
              </w:rPr>
              <w:t>Please see policy for indications</w:t>
            </w:r>
          </w:p>
        </w:tc>
        <w:tc>
          <w:tcPr>
            <w:tcW w:w="2295" w:type="pct"/>
            <w:gridSpan w:val="2"/>
          </w:tcPr>
          <w:p w:rsidR="00814C93" w:rsidRPr="00953CE8" w:rsidRDefault="00814C93" w:rsidP="00BF30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3CE8">
              <w:rPr>
                <w:rFonts w:ascii="Arial" w:hAnsi="Arial" w:cs="Arial"/>
                <w:sz w:val="20"/>
                <w:szCs w:val="20"/>
              </w:rPr>
              <w:t xml:space="preserve">Document indication here: </w:t>
            </w:r>
          </w:p>
        </w:tc>
      </w:tr>
      <w:tr w:rsidR="00814C93" w:rsidRPr="00953CE8" w:rsidTr="00BF3043">
        <w:tc>
          <w:tcPr>
            <w:tcW w:w="5000" w:type="pct"/>
            <w:gridSpan w:val="4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  <w:i/>
                <w:sz w:val="17"/>
                <w:szCs w:val="17"/>
              </w:rPr>
            </w:pPr>
            <w:r w:rsidRPr="00E00390">
              <w:rPr>
                <w:rFonts w:ascii="Tahoma" w:hAnsi="Tahoma" w:cs="Tahoma"/>
                <w:sz w:val="20"/>
                <w:szCs w:val="20"/>
              </w:rPr>
              <w:t>Alert recorded on:   Portal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 </w:t>
            </w:r>
            <w:r w:rsidRPr="00953CE8">
              <w:rPr>
                <w:rFonts w:ascii="Tahoma" w:hAnsi="Tahoma" w:cs="Tahoma"/>
                <w:b/>
                <w:sz w:val="30"/>
                <w:szCs w:val="30"/>
              </w:rPr>
              <w:t>□</w:t>
            </w:r>
            <w:r w:rsidRPr="00953CE8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953CE8">
              <w:rPr>
                <w:rFonts w:ascii="Tahoma" w:hAnsi="Tahoma" w:cs="Tahoma"/>
                <w:b/>
                <w:sz w:val="17"/>
                <w:szCs w:val="17"/>
              </w:rPr>
              <w:t xml:space="preserve">  </w:t>
            </w:r>
            <w:r w:rsidRPr="00E00390">
              <w:rPr>
                <w:rFonts w:ascii="Tahoma" w:hAnsi="Tahoma" w:cs="Tahoma"/>
                <w:sz w:val="20"/>
                <w:szCs w:val="20"/>
              </w:rPr>
              <w:t>Trakcare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53CE8">
              <w:rPr>
                <w:rFonts w:ascii="Tahoma" w:hAnsi="Tahoma" w:cs="Tahoma"/>
                <w:b/>
                <w:sz w:val="30"/>
                <w:szCs w:val="30"/>
              </w:rPr>
              <w:t>□</w:t>
            </w:r>
            <w:r w:rsidRPr="00953CE8">
              <w:rPr>
                <w:rFonts w:ascii="Tahoma" w:hAnsi="Tahoma" w:cs="Tahoma"/>
                <w:b/>
                <w:sz w:val="19"/>
                <w:szCs w:val="19"/>
              </w:rPr>
              <w:t xml:space="preserve"> </w:t>
            </w:r>
            <w:r w:rsidRPr="00953CE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953CE8">
              <w:rPr>
                <w:rFonts w:ascii="Tahoma" w:hAnsi="Tahoma" w:cs="Tahoma"/>
                <w:sz w:val="17"/>
                <w:szCs w:val="17"/>
              </w:rPr>
              <w:t>(Responsibility of the Consultant named below)</w:t>
            </w:r>
          </w:p>
        </w:tc>
      </w:tr>
      <w:tr w:rsidR="00814C93" w:rsidRPr="00953CE8" w:rsidTr="00BF3043">
        <w:tc>
          <w:tcPr>
            <w:tcW w:w="5000" w:type="pct"/>
            <w:gridSpan w:val="4"/>
            <w:tcBorders>
              <w:top w:val="nil"/>
            </w:tcBorders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E00390">
              <w:rPr>
                <w:rFonts w:ascii="Tahoma" w:hAnsi="Tahoma" w:cs="Tahoma"/>
                <w:sz w:val="20"/>
                <w:szCs w:val="20"/>
              </w:rPr>
              <w:t>Consultant Signature</w:t>
            </w:r>
            <w:r w:rsidRPr="00953CE8">
              <w:rPr>
                <w:rFonts w:ascii="Tahoma" w:hAnsi="Tahoma" w:cs="Tahoma"/>
                <w:sz w:val="17"/>
                <w:szCs w:val="17"/>
              </w:rPr>
              <w:t>: ___________________________</w:t>
            </w:r>
            <w:r w:rsidRPr="00E00390">
              <w:rPr>
                <w:rFonts w:ascii="Tahoma" w:hAnsi="Tahoma" w:cs="Tahoma"/>
                <w:sz w:val="20"/>
                <w:szCs w:val="20"/>
              </w:rPr>
              <w:t>Print name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_________________________</w:t>
            </w:r>
            <w:r>
              <w:rPr>
                <w:rFonts w:ascii="Tahoma" w:hAnsi="Tahoma" w:cs="Tahoma"/>
                <w:sz w:val="17"/>
                <w:szCs w:val="17"/>
              </w:rPr>
              <w:t xml:space="preserve">   </w:t>
            </w:r>
            <w:r w:rsidRPr="00E00390">
              <w:rPr>
                <w:rFonts w:ascii="Tahoma" w:hAnsi="Tahoma" w:cs="Tahoma"/>
                <w:sz w:val="20"/>
                <w:szCs w:val="20"/>
              </w:rPr>
              <w:t>Date: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</w:t>
            </w:r>
          </w:p>
        </w:tc>
      </w:tr>
      <w:tr w:rsidR="00814C93" w:rsidRPr="00145CF0" w:rsidTr="00BF3043">
        <w:tc>
          <w:tcPr>
            <w:tcW w:w="5000" w:type="pct"/>
            <w:gridSpan w:val="4"/>
            <w:shd w:val="clear" w:color="auto" w:fill="E6E6E6"/>
          </w:tcPr>
          <w:p w:rsidR="00814C93" w:rsidRPr="00145CF0" w:rsidRDefault="00814C93" w:rsidP="00BF3043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145CF0">
              <w:rPr>
                <w:rFonts w:ascii="Tahoma" w:hAnsi="Tahoma" w:cs="Tahoma"/>
                <w:b/>
                <w:sz w:val="18"/>
                <w:szCs w:val="18"/>
              </w:rPr>
              <w:t xml:space="preserve">Review of Blood Product Requirements </w:t>
            </w:r>
            <w:r w:rsidRPr="00BB292C">
              <w:rPr>
                <w:rFonts w:ascii="Tahoma" w:hAnsi="Tahoma" w:cs="Tahoma"/>
                <w:i/>
                <w:iCs/>
                <w:sz w:val="20"/>
                <w:szCs w:val="20"/>
              </w:rPr>
              <w:t>(Tick as appropriate)</w:t>
            </w:r>
          </w:p>
        </w:tc>
      </w:tr>
      <w:tr w:rsidR="00814C93" w:rsidRPr="00953CE8" w:rsidTr="00BF3043">
        <w:tc>
          <w:tcPr>
            <w:tcW w:w="5000" w:type="pct"/>
            <w:gridSpan w:val="4"/>
            <w:tcBorders>
              <w:bottom w:val="nil"/>
            </w:tcBorders>
          </w:tcPr>
          <w:p w:rsidR="00814C93" w:rsidRPr="007A3658" w:rsidRDefault="00814C93" w:rsidP="00BF304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53CE8">
              <w:rPr>
                <w:rFonts w:ascii="Tahoma" w:hAnsi="Tahoma" w:cs="Tahoma"/>
                <w:sz w:val="19"/>
                <w:szCs w:val="19"/>
              </w:rPr>
              <w:t xml:space="preserve">CMV Seronegative  </w:t>
            </w:r>
            <w:r w:rsidRPr="00953CE8">
              <w:rPr>
                <w:rFonts w:ascii="Tahoma" w:hAnsi="Tahoma" w:cs="Tahoma"/>
                <w:b/>
                <w:sz w:val="30"/>
                <w:szCs w:val="30"/>
              </w:rPr>
              <w:t>□</w:t>
            </w:r>
            <w:r w:rsidRPr="00953CE8">
              <w:rPr>
                <w:rFonts w:ascii="Tahoma" w:hAnsi="Tahoma" w:cs="Tahoma"/>
                <w:sz w:val="19"/>
                <w:szCs w:val="19"/>
              </w:rPr>
              <w:t xml:space="preserve">     Irradiated  </w:t>
            </w:r>
            <w:r w:rsidRPr="00953CE8">
              <w:rPr>
                <w:rFonts w:ascii="Tahoma" w:hAnsi="Tahoma" w:cs="Tahoma"/>
                <w:b/>
                <w:sz w:val="30"/>
                <w:szCs w:val="30"/>
              </w:rPr>
              <w:t>□</w:t>
            </w:r>
            <w:r w:rsidRPr="00953CE8">
              <w:rPr>
                <w:rFonts w:ascii="Tahoma" w:hAnsi="Tahoma" w:cs="Tahoma"/>
                <w:b/>
                <w:sz w:val="19"/>
                <w:szCs w:val="19"/>
              </w:rPr>
              <w:t xml:space="preserve">     </w:t>
            </w:r>
            <w:r w:rsidRPr="00953CE8">
              <w:rPr>
                <w:rFonts w:ascii="Tahoma" w:hAnsi="Tahoma" w:cs="Tahoma"/>
                <w:sz w:val="19"/>
                <w:szCs w:val="19"/>
              </w:rPr>
              <w:t>Plasma Reduced (Washed)</w:t>
            </w:r>
            <w:r w:rsidRPr="00953CE8">
              <w:rPr>
                <w:rFonts w:ascii="Tahoma" w:hAnsi="Tahoma" w:cs="Tahoma"/>
                <w:b/>
                <w:sz w:val="30"/>
                <w:szCs w:val="30"/>
              </w:rPr>
              <w:t xml:space="preserve">  □</w:t>
            </w:r>
            <w:r w:rsidRPr="00953CE8">
              <w:rPr>
                <w:rFonts w:ascii="Tahoma" w:hAnsi="Tahoma" w:cs="Tahoma"/>
                <w:b/>
                <w:sz w:val="19"/>
                <w:szCs w:val="19"/>
              </w:rPr>
              <w:t xml:space="preserve">      </w:t>
            </w:r>
            <w:r w:rsidRPr="00953CE8">
              <w:rPr>
                <w:rFonts w:ascii="Tahoma" w:hAnsi="Tahoma" w:cs="Tahoma"/>
                <w:sz w:val="19"/>
                <w:szCs w:val="19"/>
              </w:rPr>
              <w:t xml:space="preserve">Other </w:t>
            </w:r>
            <w:r w:rsidRPr="00953CE8">
              <w:rPr>
                <w:rFonts w:ascii="Tahoma" w:hAnsi="Tahoma" w:cs="Tahoma"/>
                <w:b/>
                <w:sz w:val="30"/>
                <w:szCs w:val="30"/>
              </w:rPr>
              <w:t>□</w:t>
            </w:r>
          </w:p>
        </w:tc>
      </w:tr>
      <w:tr w:rsidR="00814C93" w:rsidRPr="00953CE8" w:rsidTr="00BF3043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814C93" w:rsidRPr="00953CE8" w:rsidRDefault="00814C93" w:rsidP="00BF3043">
            <w:pPr>
              <w:rPr>
                <w:rFonts w:ascii="Tahoma" w:hAnsi="Tahoma" w:cs="Tahoma"/>
                <w:sz w:val="17"/>
                <w:szCs w:val="17"/>
              </w:rPr>
            </w:pPr>
            <w:r w:rsidRPr="00E00390">
              <w:rPr>
                <w:rFonts w:ascii="Tahoma" w:hAnsi="Tahoma" w:cs="Tahoma"/>
                <w:sz w:val="20"/>
                <w:szCs w:val="20"/>
              </w:rPr>
              <w:t>Reason for change: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___________________________________ </w:t>
            </w:r>
            <w:r w:rsidRPr="00E00390">
              <w:rPr>
                <w:rFonts w:ascii="Tahoma" w:hAnsi="Tahoma" w:cs="Tahoma"/>
                <w:sz w:val="20"/>
                <w:szCs w:val="20"/>
              </w:rPr>
              <w:t>Effective from (date)</w:t>
            </w:r>
            <w:r w:rsidRPr="00953CE8">
              <w:rPr>
                <w:rFonts w:ascii="Tahoma" w:hAnsi="Tahoma" w:cs="Tahoma"/>
                <w:sz w:val="17"/>
                <w:szCs w:val="17"/>
              </w:rPr>
              <w:t>:_______________________________</w:t>
            </w:r>
          </w:p>
        </w:tc>
      </w:tr>
      <w:tr w:rsidR="00814C93" w:rsidRPr="00953CE8" w:rsidTr="00BF3043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14C93" w:rsidRPr="00953CE8" w:rsidTr="00BF3043"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814C93" w:rsidRPr="00953CE8" w:rsidRDefault="00814C93" w:rsidP="00BF3043">
            <w:pPr>
              <w:rPr>
                <w:rFonts w:ascii="Tahoma" w:hAnsi="Tahoma" w:cs="Tahoma"/>
                <w:sz w:val="16"/>
                <w:szCs w:val="16"/>
              </w:rPr>
            </w:pPr>
            <w:r w:rsidRPr="00E00390">
              <w:rPr>
                <w:rFonts w:ascii="Tahoma" w:hAnsi="Tahoma" w:cs="Tahoma"/>
                <w:sz w:val="20"/>
                <w:szCs w:val="20"/>
              </w:rPr>
              <w:t>Consultant Signature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: _________________________   </w:t>
            </w:r>
            <w:r w:rsidRPr="005C671E">
              <w:rPr>
                <w:rFonts w:ascii="Tahoma" w:hAnsi="Tahoma" w:cs="Tahoma"/>
                <w:sz w:val="20"/>
                <w:szCs w:val="20"/>
              </w:rPr>
              <w:t>Print Name: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</w:t>
            </w:r>
            <w:r>
              <w:rPr>
                <w:rFonts w:ascii="Tahoma" w:hAnsi="Tahoma" w:cs="Tahoma"/>
                <w:sz w:val="17"/>
                <w:szCs w:val="17"/>
              </w:rPr>
              <w:t>____________________________</w:t>
            </w:r>
            <w:r w:rsidRPr="00953CE8">
              <w:rPr>
                <w:rFonts w:ascii="Tahoma" w:hAnsi="Tahoma" w:cs="Tahoma"/>
                <w:sz w:val="17"/>
                <w:szCs w:val="17"/>
              </w:rPr>
              <w:t>_________</w:t>
            </w:r>
          </w:p>
          <w:p w:rsidR="00814C93" w:rsidRPr="00953CE8" w:rsidRDefault="00814C93" w:rsidP="00BF3043">
            <w:pPr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814C93" w:rsidRPr="00953CE8" w:rsidTr="00BF3043">
        <w:tc>
          <w:tcPr>
            <w:tcW w:w="5000" w:type="pct"/>
            <w:gridSpan w:val="4"/>
            <w:tcBorders>
              <w:top w:val="nil"/>
            </w:tcBorders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C671E">
              <w:rPr>
                <w:rFonts w:ascii="Tahoma" w:hAnsi="Tahoma" w:cs="Tahoma"/>
                <w:sz w:val="20"/>
                <w:szCs w:val="20"/>
              </w:rPr>
              <w:t>Date: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_______________________________ </w:t>
            </w:r>
            <w:r>
              <w:rPr>
                <w:rFonts w:ascii="Tahoma" w:hAnsi="Tahoma" w:cs="Tahoma"/>
                <w:sz w:val="17"/>
                <w:szCs w:val="17"/>
              </w:rPr>
              <w:t xml:space="preserve">              </w:t>
            </w:r>
            <w:r w:rsidRPr="005C671E">
              <w:rPr>
                <w:rFonts w:ascii="Tahoma" w:hAnsi="Tahoma" w:cs="Tahoma"/>
                <w:sz w:val="20"/>
                <w:szCs w:val="20"/>
              </w:rPr>
              <w:t>Review Date: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____________________________</w:t>
            </w:r>
          </w:p>
        </w:tc>
      </w:tr>
      <w:tr w:rsidR="00814C93" w:rsidRPr="00145CF0" w:rsidTr="00BF3043">
        <w:tc>
          <w:tcPr>
            <w:tcW w:w="5000" w:type="pct"/>
            <w:gridSpan w:val="4"/>
            <w:shd w:val="clear" w:color="auto" w:fill="E6E6E6"/>
          </w:tcPr>
          <w:p w:rsidR="00814C93" w:rsidRPr="00145CF0" w:rsidRDefault="00814C93" w:rsidP="00BF3043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145CF0">
              <w:rPr>
                <w:rFonts w:ascii="Tahoma" w:hAnsi="Tahoma" w:cs="Tahoma"/>
                <w:b/>
                <w:sz w:val="18"/>
                <w:szCs w:val="18"/>
              </w:rPr>
              <w:t xml:space="preserve">For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L</w:t>
            </w:r>
            <w:r w:rsidRPr="00145CF0">
              <w:rPr>
                <w:rFonts w:ascii="Tahoma" w:hAnsi="Tahoma" w:cs="Tahoma"/>
                <w:b/>
                <w:sz w:val="18"/>
                <w:szCs w:val="18"/>
              </w:rPr>
              <w:t xml:space="preserve">aboratory Use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145CF0">
              <w:rPr>
                <w:rFonts w:ascii="Tahoma" w:hAnsi="Tahoma" w:cs="Tahoma"/>
                <w:b/>
                <w:sz w:val="18"/>
                <w:szCs w:val="18"/>
              </w:rPr>
              <w:t>nly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2711F5">
              <w:rPr>
                <w:rFonts w:ascii="Tahoma" w:hAnsi="Tahoma" w:cs="Tahoma"/>
                <w:i/>
                <w:iCs/>
                <w:sz w:val="18"/>
                <w:szCs w:val="18"/>
              </w:rPr>
              <w:t>(Tick as appropriate)</w:t>
            </w:r>
          </w:p>
        </w:tc>
      </w:tr>
      <w:tr w:rsidR="00814C93" w:rsidRPr="00953CE8" w:rsidTr="00BF3043">
        <w:trPr>
          <w:trHeight w:val="1971"/>
        </w:trPr>
        <w:tc>
          <w:tcPr>
            <w:tcW w:w="5000" w:type="pct"/>
            <w:gridSpan w:val="4"/>
          </w:tcPr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C671E">
              <w:rPr>
                <w:rFonts w:ascii="Tahoma" w:hAnsi="Tahoma" w:cs="Tahoma"/>
                <w:sz w:val="18"/>
                <w:szCs w:val="18"/>
              </w:rPr>
              <w:t>Information transcribed into LIMS System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</w:t>
            </w:r>
            <w:r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53CE8">
              <w:rPr>
                <w:rFonts w:ascii="Tahoma" w:hAnsi="Tahoma" w:cs="Tahoma"/>
                <w:b/>
                <w:sz w:val="34"/>
                <w:szCs w:val="34"/>
              </w:rPr>
              <w:t>□</w:t>
            </w:r>
          </w:p>
          <w:p w:rsidR="00814C93" w:rsidRPr="00953CE8" w:rsidRDefault="00814C93" w:rsidP="00BF3043">
            <w:pPr>
              <w:jc w:val="both"/>
              <w:rPr>
                <w:rFonts w:ascii="Tahoma" w:hAnsi="Tahoma" w:cs="Tahoma"/>
                <w:b/>
                <w:sz w:val="34"/>
                <w:szCs w:val="34"/>
              </w:rPr>
            </w:pPr>
            <w:r w:rsidRPr="005C671E">
              <w:rPr>
                <w:rFonts w:ascii="Tahoma" w:hAnsi="Tahoma" w:cs="Tahoma"/>
                <w:sz w:val="18"/>
                <w:szCs w:val="18"/>
              </w:rPr>
              <w:t>Scanned copy of form sent via generic email address to the SNBTS and GJNH Blood Banks</w:t>
            </w:r>
            <w:r>
              <w:rPr>
                <w:rFonts w:ascii="Tahoma" w:hAnsi="Tahoma" w:cs="Tahoma"/>
                <w:b/>
                <w:sz w:val="34"/>
                <w:szCs w:val="34"/>
              </w:rPr>
              <w:t xml:space="preserve"> </w:t>
            </w:r>
            <w:r w:rsidRPr="005C671E">
              <w:rPr>
                <w:rFonts w:ascii="Tahoma" w:hAnsi="Tahoma" w:cs="Tahoma"/>
                <w:b/>
                <w:sz w:val="34"/>
                <w:szCs w:val="34"/>
              </w:rPr>
              <w:t xml:space="preserve"> </w:t>
            </w:r>
            <w:r w:rsidRPr="00953CE8">
              <w:rPr>
                <w:rFonts w:ascii="Tahoma" w:hAnsi="Tahoma" w:cs="Tahoma"/>
                <w:b/>
                <w:sz w:val="34"/>
                <w:szCs w:val="34"/>
              </w:rPr>
              <w:t>□</w:t>
            </w:r>
          </w:p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34"/>
                <w:szCs w:val="34"/>
              </w:rPr>
            </w:pPr>
            <w:r w:rsidRPr="005C671E">
              <w:rPr>
                <w:rFonts w:ascii="Tahoma" w:hAnsi="Tahoma" w:cs="Tahoma"/>
                <w:sz w:val="18"/>
                <w:szCs w:val="18"/>
              </w:rPr>
              <w:t xml:space="preserve">Copy of </w:t>
            </w:r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Pr="005C671E">
              <w:rPr>
                <w:rFonts w:ascii="Tahoma" w:hAnsi="Tahoma" w:cs="Tahoma"/>
                <w:sz w:val="18"/>
                <w:szCs w:val="18"/>
              </w:rPr>
              <w:t>ompleted form sent to referring Consultant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</w:t>
            </w:r>
            <w:r w:rsidRPr="00953CE8">
              <w:rPr>
                <w:rFonts w:ascii="Tahoma" w:hAnsi="Tahoma" w:cs="Tahoma"/>
                <w:b/>
                <w:sz w:val="34"/>
                <w:szCs w:val="34"/>
              </w:rPr>
              <w:t>□</w:t>
            </w:r>
          </w:p>
          <w:p w:rsidR="00814C93" w:rsidRPr="002711F5" w:rsidRDefault="00814C93" w:rsidP="00BF3043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C671E">
              <w:rPr>
                <w:rFonts w:ascii="Tahoma" w:hAnsi="Tahoma" w:cs="Tahoma"/>
                <w:sz w:val="18"/>
                <w:szCs w:val="18"/>
              </w:rPr>
              <w:t>BMS Signature: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_______________________________ </w:t>
            </w:r>
            <w:r w:rsidRPr="005C671E">
              <w:rPr>
                <w:rFonts w:ascii="Tahoma" w:hAnsi="Tahoma" w:cs="Tahoma"/>
                <w:sz w:val="18"/>
                <w:szCs w:val="18"/>
              </w:rPr>
              <w:t>Date: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__________________________</w:t>
            </w:r>
          </w:p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</w:p>
          <w:p w:rsidR="00814C93" w:rsidRPr="00953CE8" w:rsidRDefault="00814C93" w:rsidP="00BF3043">
            <w:pPr>
              <w:jc w:val="both"/>
              <w:rPr>
                <w:rFonts w:ascii="Tahoma" w:hAnsi="Tahoma" w:cs="Tahoma"/>
                <w:sz w:val="17"/>
                <w:szCs w:val="17"/>
              </w:rPr>
            </w:pPr>
            <w:r w:rsidRPr="005C671E">
              <w:rPr>
                <w:rFonts w:ascii="Tahoma" w:hAnsi="Tahoma" w:cs="Tahoma"/>
                <w:sz w:val="18"/>
                <w:szCs w:val="18"/>
              </w:rPr>
              <w:t>Print Name:</w:t>
            </w:r>
            <w:r w:rsidRPr="00953CE8">
              <w:rPr>
                <w:rFonts w:ascii="Tahoma" w:hAnsi="Tahoma" w:cs="Tahoma"/>
                <w:sz w:val="17"/>
                <w:szCs w:val="17"/>
              </w:rPr>
              <w:t xml:space="preserve"> __________________________________________________</w:t>
            </w:r>
          </w:p>
        </w:tc>
      </w:tr>
    </w:tbl>
    <w:p w:rsidR="00814C93" w:rsidRDefault="00814C93"/>
    <w:sectPr w:rsidR="00814C93" w:rsidSect="00953CE8">
      <w:pgSz w:w="11906" w:h="16838"/>
      <w:pgMar w:top="567" w:right="1106" w:bottom="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C93" w:rsidRDefault="00814C93" w:rsidP="00814C93">
      <w:r>
        <w:separator/>
      </w:r>
    </w:p>
  </w:endnote>
  <w:endnote w:type="continuationSeparator" w:id="0">
    <w:p w:rsidR="00814C93" w:rsidRDefault="00814C93" w:rsidP="00814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C93" w:rsidRDefault="00814C93" w:rsidP="00814C93">
      <w:r>
        <w:separator/>
      </w:r>
    </w:p>
  </w:footnote>
  <w:footnote w:type="continuationSeparator" w:id="0">
    <w:p w:rsidR="00814C93" w:rsidRDefault="00814C93" w:rsidP="00814C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31A"/>
    <w:rsid w:val="00043941"/>
    <w:rsid w:val="002868DD"/>
    <w:rsid w:val="004C11DB"/>
    <w:rsid w:val="005907A3"/>
    <w:rsid w:val="007D031A"/>
    <w:rsid w:val="00814C93"/>
    <w:rsid w:val="00B10063"/>
    <w:rsid w:val="00BD3415"/>
    <w:rsid w:val="00D233BB"/>
    <w:rsid w:val="00DB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7D0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D031A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814C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C9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814C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4C93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A9FC1DCC54FC4D979074F3A69DCA2A" ma:contentTypeVersion="1" ma:contentTypeDescription="Create a new document." ma:contentTypeScope="" ma:versionID="58550e5d39df82eb7667bb793e9550c9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ea3d0222cc48e78637d781e16be94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A331C39-14FA-469A-B7E6-2F45902F94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B955697-6871-4D8D-860C-1ED70394A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6DA3E8-A5D7-4708-A8B3-F6D0AD1C9260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>NHS Greater Glasgow and Clyde</Company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KingCH3588</dc:creator>
  <cp:lastModifiedBy>MARRIKE325</cp:lastModifiedBy>
  <cp:revision>2</cp:revision>
  <cp:lastPrinted>2016-05-30T13:27:00Z</cp:lastPrinted>
  <dcterms:created xsi:type="dcterms:W3CDTF">2018-12-12T10:38:00Z</dcterms:created>
  <dcterms:modified xsi:type="dcterms:W3CDTF">2018-12-12T10:38:00Z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0x010100C3A9FC1DCC54FC4D979074F3A69DCA2A</vt:lpwstr>
  </property>
</Properties>
</file>