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45"/>
        <w:gridCol w:w="3118"/>
        <w:gridCol w:w="612"/>
        <w:gridCol w:w="522"/>
        <w:gridCol w:w="706"/>
        <w:gridCol w:w="2493"/>
      </w:tblGrid>
      <w:tr w:rsidR="000C5C57" w14:paraId="6FAD9751" w14:textId="7777777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4FAC5DD1" w14:textId="77777777" w:rsidR="000C5C57" w:rsidRPr="001861B2" w:rsidRDefault="000C5C57">
            <w:bookmarkStart w:id="0" w:name="_GoBack"/>
            <w:bookmarkEnd w:id="0"/>
            <w:r w:rsidRPr="001861B2">
              <w:t>SOP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22980207" w14:textId="77777777" w:rsidR="000C5C57" w:rsidRPr="001861B2" w:rsidRDefault="001861B2">
            <w:pPr>
              <w:rPr>
                <w:b/>
              </w:rPr>
            </w:pPr>
            <w:r w:rsidRPr="001861B2">
              <w:rPr>
                <w:b/>
              </w:rPr>
              <w:t>50.013</w:t>
            </w:r>
          </w:p>
        </w:tc>
        <w:tc>
          <w:tcPr>
            <w:tcW w:w="1134" w:type="dxa"/>
            <w:gridSpan w:val="2"/>
            <w:tcBorders>
              <w:top w:val="single" w:sz="12" w:space="0" w:color="auto"/>
              <w:left w:val="single" w:sz="8" w:space="0" w:color="auto"/>
              <w:bottom w:val="single" w:sz="8" w:space="0" w:color="auto"/>
              <w:right w:val="single" w:sz="8" w:space="0" w:color="auto"/>
            </w:tcBorders>
            <w:tcMar>
              <w:top w:w="28" w:type="dxa"/>
              <w:bottom w:w="28" w:type="dxa"/>
            </w:tcMar>
          </w:tcPr>
          <w:p w14:paraId="3C929DFC" w14:textId="77777777" w:rsidR="000C5C57" w:rsidRPr="001861B2" w:rsidRDefault="000C5C57">
            <w:r w:rsidRPr="001861B2">
              <w:t xml:space="preserve">Version </w:t>
            </w:r>
          </w:p>
        </w:tc>
        <w:tc>
          <w:tcPr>
            <w:tcW w:w="3199" w:type="dxa"/>
            <w:gridSpan w:val="2"/>
            <w:tcBorders>
              <w:top w:val="single" w:sz="12" w:space="0" w:color="auto"/>
              <w:left w:val="single" w:sz="8" w:space="0" w:color="auto"/>
              <w:bottom w:val="single" w:sz="8" w:space="0" w:color="auto"/>
              <w:right w:val="single" w:sz="12" w:space="0" w:color="auto"/>
            </w:tcBorders>
            <w:tcMar>
              <w:top w:w="28" w:type="dxa"/>
              <w:bottom w:w="28" w:type="dxa"/>
            </w:tcMar>
          </w:tcPr>
          <w:p w14:paraId="5FC3A569" w14:textId="77777777" w:rsidR="000C5C57" w:rsidRPr="001861B2" w:rsidRDefault="001861B2" w:rsidP="004F4697">
            <w:pPr>
              <w:rPr>
                <w:b/>
              </w:rPr>
            </w:pPr>
            <w:r w:rsidRPr="001861B2">
              <w:rPr>
                <w:b/>
              </w:rPr>
              <w:t>5.0</w:t>
            </w:r>
          </w:p>
        </w:tc>
      </w:tr>
      <w:tr w:rsidR="0081651C" w14:paraId="76B60ACC" w14:textId="77777777"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7192E706" w14:textId="77777777" w:rsidR="0081651C" w:rsidRPr="001861B2" w:rsidRDefault="0081651C">
            <w:r w:rsidRPr="001861B2">
              <w:t>Title</w:t>
            </w:r>
          </w:p>
        </w:tc>
        <w:tc>
          <w:tcPr>
            <w:tcW w:w="7451" w:type="dxa"/>
            <w:gridSpan w:val="5"/>
            <w:tcBorders>
              <w:top w:val="single" w:sz="8" w:space="0" w:color="auto"/>
              <w:left w:val="single" w:sz="8" w:space="0" w:color="auto"/>
              <w:bottom w:val="single" w:sz="12" w:space="0" w:color="auto"/>
              <w:right w:val="single" w:sz="12" w:space="0" w:color="auto"/>
            </w:tcBorders>
            <w:tcMar>
              <w:top w:w="28" w:type="dxa"/>
              <w:bottom w:w="28" w:type="dxa"/>
            </w:tcMar>
          </w:tcPr>
          <w:p w14:paraId="2BB5C0E6" w14:textId="77777777" w:rsidR="0081651C" w:rsidRPr="001861B2" w:rsidRDefault="001861B2">
            <w:pPr>
              <w:rPr>
                <w:b/>
              </w:rPr>
            </w:pPr>
            <w:r w:rsidRPr="001861B2">
              <w:rPr>
                <w:b/>
              </w:rPr>
              <w:t>Setup and maintenance of training files: NHS</w:t>
            </w:r>
          </w:p>
        </w:tc>
      </w:tr>
      <w:tr w:rsidR="0081651C" w14:paraId="555BA878" w14:textId="77777777" w:rsidTr="009B214D">
        <w:tc>
          <w:tcPr>
            <w:tcW w:w="1545" w:type="dxa"/>
            <w:tcBorders>
              <w:top w:val="single" w:sz="12" w:space="0" w:color="auto"/>
              <w:left w:val="nil"/>
              <w:bottom w:val="single" w:sz="4" w:space="0" w:color="auto"/>
              <w:right w:val="nil"/>
            </w:tcBorders>
          </w:tcPr>
          <w:p w14:paraId="40C92CBF" w14:textId="77777777" w:rsidR="0081651C" w:rsidRDefault="0081651C"/>
        </w:tc>
        <w:tc>
          <w:tcPr>
            <w:tcW w:w="7451" w:type="dxa"/>
            <w:gridSpan w:val="5"/>
            <w:tcBorders>
              <w:top w:val="single" w:sz="12" w:space="0" w:color="auto"/>
              <w:left w:val="nil"/>
              <w:bottom w:val="single" w:sz="4" w:space="0" w:color="auto"/>
              <w:right w:val="nil"/>
            </w:tcBorders>
          </w:tcPr>
          <w:p w14:paraId="00C65FF3" w14:textId="77777777" w:rsidR="0081651C" w:rsidRDefault="0081651C"/>
        </w:tc>
      </w:tr>
      <w:tr w:rsidR="000C5C57" w14:paraId="770D3877" w14:textId="77777777" w:rsidTr="009B214D">
        <w:tc>
          <w:tcPr>
            <w:tcW w:w="1545" w:type="dxa"/>
            <w:tcBorders>
              <w:bottom w:val="nil"/>
            </w:tcBorders>
            <w:tcMar>
              <w:top w:w="28" w:type="dxa"/>
            </w:tcMar>
          </w:tcPr>
          <w:p w14:paraId="385AF077" w14:textId="77777777" w:rsidR="000C5C57" w:rsidRDefault="000C5C57">
            <w:r>
              <w:t>Prepared by</w:t>
            </w:r>
          </w:p>
        </w:tc>
        <w:tc>
          <w:tcPr>
            <w:tcW w:w="7451" w:type="dxa"/>
            <w:gridSpan w:val="5"/>
            <w:tcBorders>
              <w:bottom w:val="nil"/>
            </w:tcBorders>
            <w:tcMar>
              <w:top w:w="28" w:type="dxa"/>
            </w:tcMar>
          </w:tcPr>
          <w:p w14:paraId="13C7E79D" w14:textId="7749C7B1" w:rsidR="000C5C57" w:rsidRDefault="00175E21">
            <w:r w:rsidRPr="005148C4">
              <w:t>Nicola Thomson</w:t>
            </w:r>
          </w:p>
        </w:tc>
      </w:tr>
      <w:tr w:rsidR="0081651C" w14:paraId="0E7A52D1" w14:textId="77777777" w:rsidTr="009B214D">
        <w:tc>
          <w:tcPr>
            <w:tcW w:w="1545" w:type="dxa"/>
            <w:tcBorders>
              <w:top w:val="nil"/>
            </w:tcBorders>
            <w:tcMar>
              <w:bottom w:w="28" w:type="dxa"/>
            </w:tcMar>
          </w:tcPr>
          <w:p w14:paraId="513C238B" w14:textId="77777777" w:rsidR="0081651C" w:rsidRDefault="0081651C">
            <w:r>
              <w:t>Signature</w:t>
            </w:r>
          </w:p>
        </w:tc>
        <w:tc>
          <w:tcPr>
            <w:tcW w:w="3730" w:type="dxa"/>
            <w:gridSpan w:val="2"/>
            <w:tcBorders>
              <w:top w:val="nil"/>
              <w:right w:val="nil"/>
            </w:tcBorders>
            <w:tcMar>
              <w:bottom w:w="28" w:type="dxa"/>
            </w:tcMar>
          </w:tcPr>
          <w:p w14:paraId="0B2C5E25" w14:textId="77777777" w:rsidR="0081651C" w:rsidRDefault="0081651C"/>
        </w:tc>
        <w:tc>
          <w:tcPr>
            <w:tcW w:w="1228" w:type="dxa"/>
            <w:gridSpan w:val="2"/>
            <w:tcBorders>
              <w:top w:val="nil"/>
              <w:left w:val="nil"/>
              <w:right w:val="nil"/>
            </w:tcBorders>
            <w:tcMar>
              <w:bottom w:w="28" w:type="dxa"/>
            </w:tcMar>
          </w:tcPr>
          <w:p w14:paraId="40247254" w14:textId="77777777" w:rsidR="0081651C" w:rsidRDefault="0081651C">
            <w:r>
              <w:t>Date</w:t>
            </w:r>
          </w:p>
        </w:tc>
        <w:tc>
          <w:tcPr>
            <w:tcW w:w="2493" w:type="dxa"/>
            <w:tcBorders>
              <w:top w:val="nil"/>
              <w:left w:val="nil"/>
            </w:tcBorders>
            <w:tcMar>
              <w:bottom w:w="28" w:type="dxa"/>
            </w:tcMar>
          </w:tcPr>
          <w:p w14:paraId="5142E5E5" w14:textId="77777777" w:rsidR="0081651C" w:rsidRDefault="0081651C"/>
        </w:tc>
      </w:tr>
      <w:tr w:rsidR="000C5C57" w14:paraId="5B64BED1" w14:textId="77777777" w:rsidTr="009B214D">
        <w:tc>
          <w:tcPr>
            <w:tcW w:w="1545" w:type="dxa"/>
            <w:tcBorders>
              <w:bottom w:val="nil"/>
            </w:tcBorders>
            <w:tcMar>
              <w:top w:w="28" w:type="dxa"/>
            </w:tcMar>
          </w:tcPr>
          <w:p w14:paraId="05C7E07D" w14:textId="77777777" w:rsidR="000C5C57" w:rsidRDefault="000C5C57" w:rsidP="00A92681">
            <w:r>
              <w:t>Approved by</w:t>
            </w:r>
          </w:p>
        </w:tc>
        <w:tc>
          <w:tcPr>
            <w:tcW w:w="7451" w:type="dxa"/>
            <w:gridSpan w:val="5"/>
            <w:tcBorders>
              <w:bottom w:val="nil"/>
            </w:tcBorders>
            <w:tcMar>
              <w:top w:w="28" w:type="dxa"/>
            </w:tcMar>
          </w:tcPr>
          <w:p w14:paraId="5FFBD69A" w14:textId="77777777" w:rsidR="000C5C57" w:rsidRPr="001861B2" w:rsidRDefault="001861B2" w:rsidP="00A92681">
            <w:r w:rsidRPr="001861B2">
              <w:t>Lynn Prentice</w:t>
            </w:r>
          </w:p>
        </w:tc>
      </w:tr>
      <w:tr w:rsidR="000C5C57" w14:paraId="08D0BC11" w14:textId="77777777" w:rsidTr="009B214D">
        <w:tc>
          <w:tcPr>
            <w:tcW w:w="1545" w:type="dxa"/>
            <w:tcBorders>
              <w:top w:val="nil"/>
            </w:tcBorders>
            <w:tcMar>
              <w:bottom w:w="28" w:type="dxa"/>
            </w:tcMar>
          </w:tcPr>
          <w:p w14:paraId="42F92ED8" w14:textId="77777777" w:rsidR="000C5C57" w:rsidRDefault="000C5C57" w:rsidP="00A92681">
            <w:r>
              <w:t>Signature</w:t>
            </w:r>
          </w:p>
        </w:tc>
        <w:tc>
          <w:tcPr>
            <w:tcW w:w="3730" w:type="dxa"/>
            <w:gridSpan w:val="2"/>
            <w:tcBorders>
              <w:top w:val="nil"/>
              <w:right w:val="nil"/>
            </w:tcBorders>
            <w:tcMar>
              <w:bottom w:w="28" w:type="dxa"/>
            </w:tcMar>
          </w:tcPr>
          <w:p w14:paraId="6C86E2EB" w14:textId="77777777" w:rsidR="000C5C57" w:rsidRPr="001861B2" w:rsidRDefault="000C5C57" w:rsidP="00A92681"/>
        </w:tc>
        <w:tc>
          <w:tcPr>
            <w:tcW w:w="1228" w:type="dxa"/>
            <w:gridSpan w:val="2"/>
            <w:tcBorders>
              <w:top w:val="nil"/>
              <w:left w:val="nil"/>
              <w:right w:val="nil"/>
            </w:tcBorders>
            <w:tcMar>
              <w:bottom w:w="28" w:type="dxa"/>
            </w:tcMar>
          </w:tcPr>
          <w:p w14:paraId="0DBC3208" w14:textId="77777777" w:rsidR="000C5C57" w:rsidRPr="001861B2" w:rsidRDefault="000C5C57" w:rsidP="00A92681">
            <w:r w:rsidRPr="001861B2">
              <w:t>Date</w:t>
            </w:r>
          </w:p>
        </w:tc>
        <w:tc>
          <w:tcPr>
            <w:tcW w:w="2493" w:type="dxa"/>
            <w:tcBorders>
              <w:top w:val="nil"/>
              <w:left w:val="nil"/>
            </w:tcBorders>
            <w:tcMar>
              <w:bottom w:w="28" w:type="dxa"/>
            </w:tcMar>
          </w:tcPr>
          <w:p w14:paraId="07D81CAD" w14:textId="77777777" w:rsidR="000C5C57" w:rsidRPr="001861B2" w:rsidRDefault="000C5C57" w:rsidP="00A92681"/>
        </w:tc>
      </w:tr>
      <w:tr w:rsidR="000C5C57" w14:paraId="229B1539" w14:textId="77777777" w:rsidTr="009B214D">
        <w:tc>
          <w:tcPr>
            <w:tcW w:w="1545" w:type="dxa"/>
            <w:tcBorders>
              <w:bottom w:val="nil"/>
            </w:tcBorders>
            <w:tcMar>
              <w:top w:w="28" w:type="dxa"/>
            </w:tcMar>
          </w:tcPr>
          <w:p w14:paraId="4ACB99E3" w14:textId="77777777" w:rsidR="000C5C57" w:rsidRDefault="000C5C57" w:rsidP="00A92681">
            <w:r>
              <w:t>Released by</w:t>
            </w:r>
          </w:p>
        </w:tc>
        <w:tc>
          <w:tcPr>
            <w:tcW w:w="7451" w:type="dxa"/>
            <w:gridSpan w:val="5"/>
            <w:tcBorders>
              <w:bottom w:val="nil"/>
            </w:tcBorders>
            <w:tcMar>
              <w:top w:w="28" w:type="dxa"/>
            </w:tcMar>
          </w:tcPr>
          <w:p w14:paraId="7FDB7EC4" w14:textId="40E9B566" w:rsidR="000C5C57" w:rsidRPr="001861B2" w:rsidRDefault="002940A3" w:rsidP="00A92681">
            <w:r>
              <w:t>Jesse Dawson</w:t>
            </w:r>
          </w:p>
        </w:tc>
      </w:tr>
      <w:tr w:rsidR="000C5C57" w14:paraId="1B8139BD" w14:textId="77777777" w:rsidTr="009B214D">
        <w:tc>
          <w:tcPr>
            <w:tcW w:w="1545" w:type="dxa"/>
            <w:tcBorders>
              <w:top w:val="nil"/>
            </w:tcBorders>
            <w:tcMar>
              <w:bottom w:w="28" w:type="dxa"/>
            </w:tcMar>
          </w:tcPr>
          <w:p w14:paraId="3289F477" w14:textId="77777777" w:rsidR="000C5C57" w:rsidRDefault="000C5C57" w:rsidP="00A92681">
            <w:r>
              <w:t>Signature</w:t>
            </w:r>
          </w:p>
        </w:tc>
        <w:tc>
          <w:tcPr>
            <w:tcW w:w="3730" w:type="dxa"/>
            <w:gridSpan w:val="2"/>
            <w:tcBorders>
              <w:top w:val="nil"/>
              <w:right w:val="nil"/>
            </w:tcBorders>
            <w:tcMar>
              <w:bottom w:w="28" w:type="dxa"/>
            </w:tcMar>
          </w:tcPr>
          <w:p w14:paraId="71743B04" w14:textId="77777777" w:rsidR="000C5C57" w:rsidRDefault="000C5C57" w:rsidP="00A92681"/>
        </w:tc>
        <w:tc>
          <w:tcPr>
            <w:tcW w:w="1228" w:type="dxa"/>
            <w:gridSpan w:val="2"/>
            <w:tcBorders>
              <w:top w:val="nil"/>
              <w:left w:val="nil"/>
              <w:right w:val="nil"/>
            </w:tcBorders>
            <w:tcMar>
              <w:bottom w:w="28" w:type="dxa"/>
            </w:tcMar>
          </w:tcPr>
          <w:p w14:paraId="1308F4BA" w14:textId="77777777" w:rsidR="000C5C57" w:rsidRDefault="000C5C57" w:rsidP="00A92681">
            <w:r>
              <w:t>Date</w:t>
            </w:r>
          </w:p>
        </w:tc>
        <w:tc>
          <w:tcPr>
            <w:tcW w:w="2493" w:type="dxa"/>
            <w:tcBorders>
              <w:top w:val="nil"/>
              <w:left w:val="nil"/>
            </w:tcBorders>
            <w:tcMar>
              <w:bottom w:w="28" w:type="dxa"/>
            </w:tcMar>
          </w:tcPr>
          <w:p w14:paraId="59A1492D" w14:textId="77777777" w:rsidR="000C5C57" w:rsidRDefault="000C5C57" w:rsidP="00A92681"/>
        </w:tc>
      </w:tr>
      <w:tr w:rsidR="0081651C" w14:paraId="75A3AACA" w14:textId="77777777" w:rsidTr="009B214D">
        <w:tc>
          <w:tcPr>
            <w:tcW w:w="1545" w:type="dxa"/>
            <w:tcBorders>
              <w:left w:val="nil"/>
              <w:right w:val="nil"/>
            </w:tcBorders>
          </w:tcPr>
          <w:p w14:paraId="4790BAD6" w14:textId="77777777" w:rsidR="0081651C" w:rsidRDefault="0081651C"/>
        </w:tc>
        <w:tc>
          <w:tcPr>
            <w:tcW w:w="7451" w:type="dxa"/>
            <w:gridSpan w:val="5"/>
            <w:tcBorders>
              <w:left w:val="nil"/>
              <w:right w:val="nil"/>
            </w:tcBorders>
          </w:tcPr>
          <w:p w14:paraId="165C7FE8" w14:textId="77777777" w:rsidR="0081651C" w:rsidRDefault="0081651C"/>
        </w:tc>
      </w:tr>
      <w:tr w:rsidR="0081651C" w14:paraId="5AF7DCC8" w14:textId="77777777" w:rsidTr="009B214D">
        <w:tc>
          <w:tcPr>
            <w:tcW w:w="1545" w:type="dxa"/>
            <w:tcMar>
              <w:top w:w="28" w:type="dxa"/>
              <w:bottom w:w="28" w:type="dxa"/>
            </w:tcMar>
          </w:tcPr>
          <w:p w14:paraId="22DBFA7A" w14:textId="77777777" w:rsidR="0081651C" w:rsidRDefault="0081651C">
            <w:r>
              <w:t>SOP category</w:t>
            </w:r>
          </w:p>
        </w:tc>
        <w:tc>
          <w:tcPr>
            <w:tcW w:w="7451" w:type="dxa"/>
            <w:gridSpan w:val="5"/>
            <w:tcMar>
              <w:top w:w="28" w:type="dxa"/>
              <w:bottom w:w="28" w:type="dxa"/>
            </w:tcMar>
          </w:tcPr>
          <w:p w14:paraId="6C24CDCB" w14:textId="77777777" w:rsidR="0081651C" w:rsidRDefault="001861B2" w:rsidP="000C5C57">
            <w:r>
              <w:t>50 NHS GG&amp;C General</w:t>
            </w:r>
          </w:p>
        </w:tc>
      </w:tr>
      <w:tr w:rsidR="0081651C" w14:paraId="5FC14E97" w14:textId="77777777" w:rsidTr="009B214D">
        <w:tc>
          <w:tcPr>
            <w:tcW w:w="1545" w:type="dxa"/>
            <w:tcMar>
              <w:top w:w="28" w:type="dxa"/>
              <w:bottom w:w="28" w:type="dxa"/>
            </w:tcMar>
          </w:tcPr>
          <w:p w14:paraId="71DDBE31" w14:textId="77777777" w:rsidR="0081651C" w:rsidRDefault="0081651C">
            <w:r>
              <w:t>Staff category</w:t>
            </w:r>
          </w:p>
        </w:tc>
        <w:tc>
          <w:tcPr>
            <w:tcW w:w="7451" w:type="dxa"/>
            <w:gridSpan w:val="5"/>
            <w:tcMar>
              <w:top w:w="28" w:type="dxa"/>
              <w:bottom w:w="2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15"/>
              <w:gridCol w:w="516"/>
              <w:gridCol w:w="513"/>
              <w:gridCol w:w="556"/>
            </w:tblGrid>
            <w:tr w:rsidR="001861B2" w:rsidRPr="00F43E0F" w14:paraId="422B80C5" w14:textId="77777777" w:rsidTr="001861B2">
              <w:tc>
                <w:tcPr>
                  <w:tcW w:w="5125" w:type="dxa"/>
                  <w:tcBorders>
                    <w:top w:val="single" w:sz="4" w:space="0" w:color="auto"/>
                    <w:left w:val="single" w:sz="4" w:space="0" w:color="auto"/>
                    <w:bottom w:val="single" w:sz="4" w:space="0" w:color="auto"/>
                    <w:right w:val="single" w:sz="4" w:space="0" w:color="auto"/>
                  </w:tcBorders>
                  <w:shd w:val="clear" w:color="auto" w:fill="BFBFBF"/>
                  <w:hideMark/>
                </w:tcPr>
                <w:p w14:paraId="62D66053" w14:textId="77777777" w:rsidR="001861B2" w:rsidRPr="00F43E0F" w:rsidRDefault="001861B2" w:rsidP="001861B2">
                  <w:pPr>
                    <w:rPr>
                      <w:rFonts w:cs="Calibri"/>
                      <w:b/>
                    </w:rPr>
                  </w:pPr>
                  <w:r w:rsidRPr="00F43E0F">
                    <w:rPr>
                      <w:rFonts w:cs="Calibri"/>
                      <w:b/>
                    </w:rPr>
                    <w:t xml:space="preserve">Staff Category </w:t>
                  </w:r>
                </w:p>
              </w:tc>
              <w:tc>
                <w:tcPr>
                  <w:tcW w:w="515" w:type="dxa"/>
                  <w:tcBorders>
                    <w:top w:val="single" w:sz="4" w:space="0" w:color="auto"/>
                    <w:left w:val="single" w:sz="4" w:space="0" w:color="auto"/>
                    <w:bottom w:val="single" w:sz="4" w:space="0" w:color="auto"/>
                    <w:right w:val="single" w:sz="4" w:space="0" w:color="auto"/>
                  </w:tcBorders>
                  <w:shd w:val="clear" w:color="auto" w:fill="BFBFBF"/>
                  <w:hideMark/>
                </w:tcPr>
                <w:p w14:paraId="553A3A2D" w14:textId="77777777" w:rsidR="001861B2" w:rsidRPr="00F43E0F" w:rsidRDefault="001861B2" w:rsidP="001861B2">
                  <w:pPr>
                    <w:jc w:val="center"/>
                    <w:rPr>
                      <w:rFonts w:cs="Calibri"/>
                      <w:b/>
                    </w:rPr>
                  </w:pPr>
                  <w:r w:rsidRPr="00F43E0F">
                    <w:rPr>
                      <w:rFonts w:cs="Calibri"/>
                      <w:b/>
                    </w:rPr>
                    <w:t>R</w:t>
                  </w:r>
                </w:p>
              </w:tc>
              <w:tc>
                <w:tcPr>
                  <w:tcW w:w="516" w:type="dxa"/>
                  <w:tcBorders>
                    <w:top w:val="single" w:sz="4" w:space="0" w:color="auto"/>
                    <w:left w:val="single" w:sz="4" w:space="0" w:color="auto"/>
                    <w:bottom w:val="single" w:sz="4" w:space="0" w:color="auto"/>
                    <w:right w:val="single" w:sz="4" w:space="0" w:color="auto"/>
                  </w:tcBorders>
                  <w:shd w:val="clear" w:color="auto" w:fill="BFBFBF"/>
                  <w:hideMark/>
                </w:tcPr>
                <w:p w14:paraId="35D6AB03" w14:textId="77777777" w:rsidR="001861B2" w:rsidRPr="00F43E0F" w:rsidRDefault="001861B2" w:rsidP="001861B2">
                  <w:pPr>
                    <w:jc w:val="center"/>
                    <w:rPr>
                      <w:rFonts w:cs="Calibri"/>
                      <w:b/>
                    </w:rPr>
                  </w:pPr>
                  <w:r w:rsidRPr="00F43E0F">
                    <w:rPr>
                      <w:rFonts w:cs="Calibri"/>
                      <w:b/>
                    </w:rPr>
                    <w:t>A</w:t>
                  </w:r>
                </w:p>
              </w:tc>
              <w:tc>
                <w:tcPr>
                  <w:tcW w:w="513" w:type="dxa"/>
                  <w:tcBorders>
                    <w:top w:val="single" w:sz="4" w:space="0" w:color="auto"/>
                    <w:left w:val="single" w:sz="4" w:space="0" w:color="auto"/>
                    <w:bottom w:val="single" w:sz="4" w:space="0" w:color="auto"/>
                    <w:right w:val="single" w:sz="4" w:space="0" w:color="auto"/>
                  </w:tcBorders>
                  <w:shd w:val="clear" w:color="auto" w:fill="BFBFBF"/>
                  <w:hideMark/>
                </w:tcPr>
                <w:p w14:paraId="076B63B1" w14:textId="77777777" w:rsidR="001861B2" w:rsidRPr="00F43E0F" w:rsidRDefault="001861B2" w:rsidP="001861B2">
                  <w:pPr>
                    <w:jc w:val="center"/>
                    <w:rPr>
                      <w:rFonts w:cs="Calibri"/>
                      <w:b/>
                    </w:rPr>
                  </w:pPr>
                  <w:r w:rsidRPr="00F43E0F">
                    <w:rPr>
                      <w:rFonts w:cs="Calibri"/>
                      <w:b/>
                    </w:rPr>
                    <w:t>C</w:t>
                  </w:r>
                </w:p>
              </w:tc>
              <w:tc>
                <w:tcPr>
                  <w:tcW w:w="556" w:type="dxa"/>
                  <w:tcBorders>
                    <w:top w:val="single" w:sz="4" w:space="0" w:color="auto"/>
                    <w:left w:val="single" w:sz="4" w:space="0" w:color="auto"/>
                    <w:bottom w:val="single" w:sz="4" w:space="0" w:color="auto"/>
                    <w:right w:val="single" w:sz="4" w:space="0" w:color="auto"/>
                  </w:tcBorders>
                  <w:shd w:val="clear" w:color="auto" w:fill="BFBFBF"/>
                  <w:hideMark/>
                </w:tcPr>
                <w:p w14:paraId="3DDC295C" w14:textId="77777777" w:rsidR="001861B2" w:rsidRPr="00F43E0F" w:rsidRDefault="001861B2" w:rsidP="001861B2">
                  <w:pPr>
                    <w:jc w:val="center"/>
                    <w:rPr>
                      <w:rFonts w:cs="Calibri"/>
                      <w:b/>
                    </w:rPr>
                  </w:pPr>
                  <w:r w:rsidRPr="00F43E0F">
                    <w:rPr>
                      <w:rFonts w:cs="Calibri"/>
                      <w:b/>
                    </w:rPr>
                    <w:t>I</w:t>
                  </w:r>
                </w:p>
              </w:tc>
            </w:tr>
            <w:tr w:rsidR="001861B2" w:rsidRPr="00F43E0F" w14:paraId="1B7DB758" w14:textId="77777777" w:rsidTr="001861B2">
              <w:tc>
                <w:tcPr>
                  <w:tcW w:w="5125" w:type="dxa"/>
                  <w:tcBorders>
                    <w:top w:val="single" w:sz="4" w:space="0" w:color="auto"/>
                    <w:left w:val="single" w:sz="4" w:space="0" w:color="auto"/>
                    <w:bottom w:val="single" w:sz="4" w:space="0" w:color="auto"/>
                    <w:right w:val="single" w:sz="4" w:space="0" w:color="auto"/>
                  </w:tcBorders>
                  <w:hideMark/>
                </w:tcPr>
                <w:p w14:paraId="19F7D0F2" w14:textId="77777777" w:rsidR="001861B2" w:rsidRPr="001861B2" w:rsidRDefault="001861B2" w:rsidP="001861B2">
                  <w:pPr>
                    <w:rPr>
                      <w:rFonts w:cs="Calibri"/>
                    </w:rPr>
                  </w:pPr>
                  <w:r w:rsidRPr="001861B2">
                    <w:rPr>
                      <w:rFonts w:cs="Calibri"/>
                    </w:rPr>
                    <w:t>Nursing</w:t>
                  </w:r>
                </w:p>
              </w:tc>
              <w:tc>
                <w:tcPr>
                  <w:tcW w:w="515" w:type="dxa"/>
                  <w:tcBorders>
                    <w:top w:val="single" w:sz="4" w:space="0" w:color="auto"/>
                    <w:left w:val="single" w:sz="4" w:space="0" w:color="auto"/>
                    <w:bottom w:val="single" w:sz="4" w:space="0" w:color="auto"/>
                    <w:right w:val="single" w:sz="4" w:space="0" w:color="auto"/>
                  </w:tcBorders>
                  <w:hideMark/>
                </w:tcPr>
                <w:p w14:paraId="5317A36A" w14:textId="77777777" w:rsidR="001861B2" w:rsidRPr="001861B2" w:rsidRDefault="001861B2" w:rsidP="002940A3">
                  <w:pPr>
                    <w:jc w:val="center"/>
                    <w:rPr>
                      <w:rFonts w:cs="Calibri"/>
                    </w:rPr>
                  </w:pPr>
                  <w:r w:rsidRPr="001861B2">
                    <w:rPr>
                      <w:rFonts w:cs="Calibri"/>
                    </w:rPr>
                    <w:t>X</w:t>
                  </w:r>
                </w:p>
              </w:tc>
              <w:tc>
                <w:tcPr>
                  <w:tcW w:w="516" w:type="dxa"/>
                  <w:tcBorders>
                    <w:top w:val="single" w:sz="4" w:space="0" w:color="auto"/>
                    <w:left w:val="single" w:sz="4" w:space="0" w:color="auto"/>
                    <w:bottom w:val="single" w:sz="4" w:space="0" w:color="auto"/>
                    <w:right w:val="single" w:sz="4" w:space="0" w:color="auto"/>
                  </w:tcBorders>
                </w:tcPr>
                <w:p w14:paraId="4CE4E8A2" w14:textId="77777777" w:rsidR="001861B2" w:rsidRPr="001861B2" w:rsidRDefault="001861B2" w:rsidP="001861B2">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04BD6180" w14:textId="77777777" w:rsidR="001861B2" w:rsidRPr="001861B2" w:rsidRDefault="001861B2" w:rsidP="001861B2">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70522C63" w14:textId="77777777" w:rsidR="001861B2" w:rsidRPr="001861B2" w:rsidRDefault="001861B2" w:rsidP="001861B2">
                  <w:pPr>
                    <w:jc w:val="center"/>
                    <w:rPr>
                      <w:rFonts w:cs="Calibri"/>
                    </w:rPr>
                  </w:pPr>
                </w:p>
              </w:tc>
            </w:tr>
            <w:tr w:rsidR="001861B2" w:rsidRPr="00F43E0F" w14:paraId="33980A0F" w14:textId="77777777" w:rsidTr="001861B2">
              <w:tc>
                <w:tcPr>
                  <w:tcW w:w="5125" w:type="dxa"/>
                  <w:tcBorders>
                    <w:top w:val="single" w:sz="4" w:space="0" w:color="auto"/>
                    <w:left w:val="single" w:sz="4" w:space="0" w:color="auto"/>
                    <w:bottom w:val="single" w:sz="4" w:space="0" w:color="auto"/>
                    <w:right w:val="single" w:sz="4" w:space="0" w:color="auto"/>
                  </w:tcBorders>
                </w:tcPr>
                <w:p w14:paraId="40EF7BAB" w14:textId="77777777" w:rsidR="001861B2" w:rsidRPr="001861B2" w:rsidRDefault="001861B2" w:rsidP="001861B2">
                  <w:pPr>
                    <w:rPr>
                      <w:rFonts w:cs="Calibri"/>
                    </w:rPr>
                  </w:pPr>
                  <w:r w:rsidRPr="001861B2">
                    <w:rPr>
                      <w:rFonts w:cs="Calibri"/>
                    </w:rPr>
                    <w:t>Administration</w:t>
                  </w:r>
                </w:p>
              </w:tc>
              <w:tc>
                <w:tcPr>
                  <w:tcW w:w="515" w:type="dxa"/>
                  <w:tcBorders>
                    <w:top w:val="single" w:sz="4" w:space="0" w:color="auto"/>
                    <w:left w:val="single" w:sz="4" w:space="0" w:color="auto"/>
                    <w:bottom w:val="single" w:sz="4" w:space="0" w:color="auto"/>
                    <w:right w:val="single" w:sz="4" w:space="0" w:color="auto"/>
                  </w:tcBorders>
                </w:tcPr>
                <w:p w14:paraId="3E681AA6" w14:textId="77777777" w:rsidR="001861B2" w:rsidRPr="001861B2" w:rsidRDefault="001861B2" w:rsidP="002940A3">
                  <w:pPr>
                    <w:jc w:val="center"/>
                    <w:rPr>
                      <w:rFonts w:cs="Calibri"/>
                    </w:rPr>
                  </w:pPr>
                  <w:r w:rsidRPr="001861B2">
                    <w:rPr>
                      <w:rFonts w:cs="Calibri"/>
                    </w:rPr>
                    <w:t>X</w:t>
                  </w:r>
                </w:p>
              </w:tc>
              <w:tc>
                <w:tcPr>
                  <w:tcW w:w="516" w:type="dxa"/>
                  <w:tcBorders>
                    <w:top w:val="single" w:sz="4" w:space="0" w:color="auto"/>
                    <w:left w:val="single" w:sz="4" w:space="0" w:color="auto"/>
                    <w:bottom w:val="single" w:sz="4" w:space="0" w:color="auto"/>
                    <w:right w:val="single" w:sz="4" w:space="0" w:color="auto"/>
                  </w:tcBorders>
                </w:tcPr>
                <w:p w14:paraId="3AD32FBE" w14:textId="77777777" w:rsidR="001861B2" w:rsidRPr="001861B2" w:rsidRDefault="001861B2" w:rsidP="001861B2">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52DB52E8" w14:textId="77777777" w:rsidR="001861B2" w:rsidRPr="001861B2" w:rsidRDefault="001861B2" w:rsidP="001861B2">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430861AD" w14:textId="77777777" w:rsidR="001861B2" w:rsidRPr="001861B2" w:rsidRDefault="001861B2" w:rsidP="001861B2">
                  <w:pPr>
                    <w:jc w:val="center"/>
                    <w:rPr>
                      <w:rFonts w:cs="Calibri"/>
                    </w:rPr>
                  </w:pPr>
                </w:p>
              </w:tc>
            </w:tr>
            <w:tr w:rsidR="001861B2" w:rsidRPr="00F43E0F" w14:paraId="479C91B5" w14:textId="77777777" w:rsidTr="001861B2">
              <w:tc>
                <w:tcPr>
                  <w:tcW w:w="5125" w:type="dxa"/>
                  <w:tcBorders>
                    <w:top w:val="single" w:sz="4" w:space="0" w:color="auto"/>
                    <w:left w:val="single" w:sz="4" w:space="0" w:color="auto"/>
                    <w:bottom w:val="single" w:sz="4" w:space="0" w:color="auto"/>
                    <w:right w:val="single" w:sz="4" w:space="0" w:color="auto"/>
                  </w:tcBorders>
                  <w:hideMark/>
                </w:tcPr>
                <w:p w14:paraId="6AC69D9D" w14:textId="77777777" w:rsidR="001861B2" w:rsidRPr="001861B2" w:rsidRDefault="001861B2" w:rsidP="001861B2">
                  <w:pPr>
                    <w:rPr>
                      <w:rFonts w:cs="Calibri"/>
                    </w:rPr>
                  </w:pPr>
                  <w:r w:rsidRPr="001861B2">
                    <w:rPr>
                      <w:rFonts w:cs="Calibri"/>
                    </w:rPr>
                    <w:t xml:space="preserve">Principal Investigator </w:t>
                  </w:r>
                </w:p>
              </w:tc>
              <w:tc>
                <w:tcPr>
                  <w:tcW w:w="515" w:type="dxa"/>
                  <w:tcBorders>
                    <w:top w:val="single" w:sz="4" w:space="0" w:color="auto"/>
                    <w:left w:val="single" w:sz="4" w:space="0" w:color="auto"/>
                    <w:bottom w:val="single" w:sz="4" w:space="0" w:color="auto"/>
                    <w:right w:val="single" w:sz="4" w:space="0" w:color="auto"/>
                  </w:tcBorders>
                  <w:hideMark/>
                </w:tcPr>
                <w:p w14:paraId="60998AC4" w14:textId="77777777" w:rsidR="001861B2" w:rsidRPr="001861B2" w:rsidRDefault="001861B2" w:rsidP="002940A3">
                  <w:pPr>
                    <w:jc w:val="center"/>
                    <w:rPr>
                      <w:rFonts w:cs="Calibri"/>
                    </w:rPr>
                  </w:pPr>
                  <w:r w:rsidRPr="001861B2">
                    <w:rPr>
                      <w:rFonts w:cs="Calibri"/>
                    </w:rPr>
                    <w:t>X</w:t>
                  </w:r>
                </w:p>
              </w:tc>
              <w:tc>
                <w:tcPr>
                  <w:tcW w:w="516" w:type="dxa"/>
                  <w:tcBorders>
                    <w:top w:val="single" w:sz="4" w:space="0" w:color="auto"/>
                    <w:left w:val="single" w:sz="4" w:space="0" w:color="auto"/>
                    <w:bottom w:val="single" w:sz="4" w:space="0" w:color="auto"/>
                    <w:right w:val="single" w:sz="4" w:space="0" w:color="auto"/>
                  </w:tcBorders>
                </w:tcPr>
                <w:p w14:paraId="7D6D6F6B" w14:textId="77777777" w:rsidR="001861B2" w:rsidRPr="001861B2" w:rsidRDefault="001861B2" w:rsidP="001861B2">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6A58637D" w14:textId="77777777" w:rsidR="001861B2" w:rsidRPr="001861B2" w:rsidRDefault="001861B2" w:rsidP="001861B2">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5BEDA9EB" w14:textId="77777777" w:rsidR="001861B2" w:rsidRPr="001861B2" w:rsidRDefault="001861B2" w:rsidP="001861B2">
                  <w:pPr>
                    <w:jc w:val="center"/>
                    <w:rPr>
                      <w:rFonts w:cs="Calibri"/>
                    </w:rPr>
                  </w:pPr>
                </w:p>
              </w:tc>
            </w:tr>
            <w:tr w:rsidR="001861B2" w:rsidRPr="00F43E0F" w14:paraId="2EF3EC48" w14:textId="77777777" w:rsidTr="001861B2">
              <w:tc>
                <w:tcPr>
                  <w:tcW w:w="5125" w:type="dxa"/>
                  <w:tcBorders>
                    <w:top w:val="single" w:sz="4" w:space="0" w:color="auto"/>
                    <w:left w:val="single" w:sz="4" w:space="0" w:color="auto"/>
                    <w:bottom w:val="single" w:sz="4" w:space="0" w:color="auto"/>
                    <w:right w:val="single" w:sz="4" w:space="0" w:color="auto"/>
                  </w:tcBorders>
                  <w:hideMark/>
                </w:tcPr>
                <w:p w14:paraId="5C8EB7D3" w14:textId="77777777" w:rsidR="001861B2" w:rsidRPr="001861B2" w:rsidRDefault="001861B2" w:rsidP="001861B2">
                  <w:pPr>
                    <w:rPr>
                      <w:rFonts w:cs="Calibri"/>
                    </w:rPr>
                  </w:pPr>
                  <w:r w:rsidRPr="001861B2">
                    <w:rPr>
                      <w:rFonts w:cs="Calibri"/>
                    </w:rPr>
                    <w:t>Clinical Research Fellow</w:t>
                  </w:r>
                </w:p>
              </w:tc>
              <w:tc>
                <w:tcPr>
                  <w:tcW w:w="515" w:type="dxa"/>
                  <w:tcBorders>
                    <w:top w:val="single" w:sz="4" w:space="0" w:color="auto"/>
                    <w:left w:val="single" w:sz="4" w:space="0" w:color="auto"/>
                    <w:bottom w:val="single" w:sz="4" w:space="0" w:color="auto"/>
                    <w:right w:val="single" w:sz="4" w:space="0" w:color="auto"/>
                  </w:tcBorders>
                  <w:hideMark/>
                </w:tcPr>
                <w:p w14:paraId="6A2F0925" w14:textId="77777777" w:rsidR="001861B2" w:rsidRPr="001861B2" w:rsidRDefault="001861B2" w:rsidP="002940A3">
                  <w:pPr>
                    <w:jc w:val="center"/>
                    <w:rPr>
                      <w:rFonts w:cs="Calibri"/>
                    </w:rPr>
                  </w:pPr>
                  <w:r w:rsidRPr="001861B2">
                    <w:rPr>
                      <w:rFonts w:cs="Calibri"/>
                    </w:rPr>
                    <w:t>X</w:t>
                  </w:r>
                </w:p>
              </w:tc>
              <w:tc>
                <w:tcPr>
                  <w:tcW w:w="516" w:type="dxa"/>
                  <w:tcBorders>
                    <w:top w:val="single" w:sz="4" w:space="0" w:color="auto"/>
                    <w:left w:val="single" w:sz="4" w:space="0" w:color="auto"/>
                    <w:bottom w:val="single" w:sz="4" w:space="0" w:color="auto"/>
                    <w:right w:val="single" w:sz="4" w:space="0" w:color="auto"/>
                  </w:tcBorders>
                </w:tcPr>
                <w:p w14:paraId="297EB512" w14:textId="77777777" w:rsidR="001861B2" w:rsidRPr="001861B2" w:rsidRDefault="001861B2" w:rsidP="001861B2">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7CF54B34" w14:textId="77777777" w:rsidR="001861B2" w:rsidRPr="001861B2" w:rsidRDefault="001861B2" w:rsidP="001861B2">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6952F7A9" w14:textId="77777777" w:rsidR="001861B2" w:rsidRPr="001861B2" w:rsidRDefault="001861B2" w:rsidP="001861B2">
                  <w:pPr>
                    <w:jc w:val="center"/>
                    <w:rPr>
                      <w:rFonts w:cs="Calibri"/>
                    </w:rPr>
                  </w:pPr>
                </w:p>
              </w:tc>
            </w:tr>
            <w:tr w:rsidR="001861B2" w:rsidRPr="001861B2" w14:paraId="386ED23A" w14:textId="77777777" w:rsidTr="001861B2">
              <w:tc>
                <w:tcPr>
                  <w:tcW w:w="5125" w:type="dxa"/>
                  <w:tcBorders>
                    <w:top w:val="single" w:sz="4" w:space="0" w:color="auto"/>
                    <w:left w:val="single" w:sz="4" w:space="0" w:color="auto"/>
                    <w:bottom w:val="single" w:sz="4" w:space="0" w:color="auto"/>
                    <w:right w:val="single" w:sz="4" w:space="0" w:color="auto"/>
                  </w:tcBorders>
                  <w:shd w:val="clear" w:color="auto" w:fill="auto"/>
                </w:tcPr>
                <w:p w14:paraId="5EBC507C" w14:textId="77777777" w:rsidR="001861B2" w:rsidRPr="001861B2" w:rsidRDefault="001861B2" w:rsidP="001861B2">
                  <w:r w:rsidRPr="001861B2">
                    <w:t>Site Clinical Trials Pharmacy</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79688613" w14:textId="77777777" w:rsidR="001861B2" w:rsidRPr="001861B2" w:rsidRDefault="001861B2" w:rsidP="002940A3">
                  <w:pPr>
                    <w:jc w:val="center"/>
                  </w:pPr>
                  <w:r w:rsidRPr="001861B2">
                    <w:rPr>
                      <w:rFonts w:cs="Calibri"/>
                    </w:rPr>
                    <w:t>X</w:t>
                  </w:r>
                </w:p>
              </w:tc>
              <w:tc>
                <w:tcPr>
                  <w:tcW w:w="516" w:type="dxa"/>
                  <w:tcBorders>
                    <w:top w:val="single" w:sz="4" w:space="0" w:color="auto"/>
                    <w:left w:val="single" w:sz="4" w:space="0" w:color="auto"/>
                    <w:bottom w:val="single" w:sz="4" w:space="0" w:color="auto"/>
                    <w:right w:val="single" w:sz="4" w:space="0" w:color="auto"/>
                  </w:tcBorders>
                  <w:shd w:val="clear" w:color="auto" w:fill="auto"/>
                </w:tcPr>
                <w:p w14:paraId="39EC8FB9" w14:textId="77777777" w:rsidR="001861B2" w:rsidRPr="001861B2" w:rsidRDefault="001861B2" w:rsidP="001861B2"/>
              </w:tc>
              <w:tc>
                <w:tcPr>
                  <w:tcW w:w="513" w:type="dxa"/>
                  <w:tcBorders>
                    <w:top w:val="single" w:sz="4" w:space="0" w:color="auto"/>
                    <w:left w:val="single" w:sz="4" w:space="0" w:color="auto"/>
                    <w:bottom w:val="single" w:sz="4" w:space="0" w:color="auto"/>
                    <w:right w:val="single" w:sz="4" w:space="0" w:color="auto"/>
                  </w:tcBorders>
                  <w:shd w:val="clear" w:color="auto" w:fill="auto"/>
                </w:tcPr>
                <w:p w14:paraId="435279C2" w14:textId="77777777" w:rsidR="001861B2" w:rsidRPr="001861B2" w:rsidRDefault="001861B2" w:rsidP="001861B2"/>
              </w:tc>
              <w:tc>
                <w:tcPr>
                  <w:tcW w:w="556" w:type="dxa"/>
                  <w:tcBorders>
                    <w:top w:val="single" w:sz="4" w:space="0" w:color="auto"/>
                    <w:left w:val="single" w:sz="4" w:space="0" w:color="auto"/>
                    <w:bottom w:val="single" w:sz="4" w:space="0" w:color="auto"/>
                    <w:right w:val="single" w:sz="4" w:space="0" w:color="auto"/>
                  </w:tcBorders>
                  <w:shd w:val="clear" w:color="auto" w:fill="auto"/>
                </w:tcPr>
                <w:p w14:paraId="4E15E13D" w14:textId="77777777" w:rsidR="001861B2" w:rsidRPr="001861B2" w:rsidRDefault="001861B2" w:rsidP="001861B2"/>
              </w:tc>
            </w:tr>
            <w:tr w:rsidR="001861B2" w:rsidRPr="00F43E0F" w14:paraId="3540CEE9" w14:textId="77777777" w:rsidTr="00762817">
              <w:tc>
                <w:tcPr>
                  <w:tcW w:w="5125" w:type="dxa"/>
                  <w:tcBorders>
                    <w:top w:val="single" w:sz="4" w:space="0" w:color="auto"/>
                    <w:left w:val="single" w:sz="4" w:space="0" w:color="auto"/>
                    <w:bottom w:val="single" w:sz="4" w:space="0" w:color="auto"/>
                    <w:right w:val="single" w:sz="4" w:space="0" w:color="auto"/>
                  </w:tcBorders>
                  <w:shd w:val="clear" w:color="auto" w:fill="auto"/>
                </w:tcPr>
                <w:p w14:paraId="0E83D896" w14:textId="77777777" w:rsidR="001861B2" w:rsidRPr="00762817" w:rsidRDefault="001861B2" w:rsidP="001861B2">
                  <w:r w:rsidRPr="00762817">
                    <w:t>Clinical Research Imaging Facility (CRIF)</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731899FA" w14:textId="77777777" w:rsidR="001861B2" w:rsidRPr="00762817" w:rsidRDefault="001861B2" w:rsidP="002940A3">
                  <w:pPr>
                    <w:jc w:val="center"/>
                  </w:pPr>
                  <w:r w:rsidRPr="00762817">
                    <w:rPr>
                      <w:rFonts w:cs="Calibri"/>
                    </w:rPr>
                    <w:t>X</w:t>
                  </w:r>
                </w:p>
              </w:tc>
              <w:tc>
                <w:tcPr>
                  <w:tcW w:w="516" w:type="dxa"/>
                  <w:tcBorders>
                    <w:top w:val="single" w:sz="4" w:space="0" w:color="auto"/>
                    <w:left w:val="single" w:sz="4" w:space="0" w:color="auto"/>
                    <w:bottom w:val="single" w:sz="4" w:space="0" w:color="auto"/>
                    <w:right w:val="single" w:sz="4" w:space="0" w:color="auto"/>
                  </w:tcBorders>
                  <w:shd w:val="clear" w:color="auto" w:fill="auto"/>
                </w:tcPr>
                <w:p w14:paraId="11D80176" w14:textId="77777777" w:rsidR="001861B2" w:rsidRPr="00762817" w:rsidRDefault="001861B2" w:rsidP="001861B2"/>
              </w:tc>
              <w:tc>
                <w:tcPr>
                  <w:tcW w:w="513" w:type="dxa"/>
                  <w:tcBorders>
                    <w:top w:val="single" w:sz="4" w:space="0" w:color="auto"/>
                    <w:left w:val="single" w:sz="4" w:space="0" w:color="auto"/>
                    <w:bottom w:val="single" w:sz="4" w:space="0" w:color="auto"/>
                    <w:right w:val="single" w:sz="4" w:space="0" w:color="auto"/>
                  </w:tcBorders>
                  <w:shd w:val="clear" w:color="auto" w:fill="auto"/>
                </w:tcPr>
                <w:p w14:paraId="26BCC63D" w14:textId="77777777" w:rsidR="001861B2" w:rsidRPr="00762817" w:rsidRDefault="001861B2" w:rsidP="001861B2"/>
              </w:tc>
              <w:tc>
                <w:tcPr>
                  <w:tcW w:w="556" w:type="dxa"/>
                  <w:tcBorders>
                    <w:top w:val="single" w:sz="4" w:space="0" w:color="auto"/>
                    <w:left w:val="single" w:sz="4" w:space="0" w:color="auto"/>
                    <w:bottom w:val="single" w:sz="4" w:space="0" w:color="auto"/>
                    <w:right w:val="single" w:sz="4" w:space="0" w:color="auto"/>
                  </w:tcBorders>
                  <w:shd w:val="clear" w:color="auto" w:fill="auto"/>
                </w:tcPr>
                <w:p w14:paraId="330DD8BE" w14:textId="77777777" w:rsidR="001861B2" w:rsidRPr="00762817" w:rsidRDefault="001861B2" w:rsidP="001861B2"/>
              </w:tc>
            </w:tr>
            <w:tr w:rsidR="001861B2" w:rsidRPr="00F43E0F" w14:paraId="7B2BF02A" w14:textId="77777777" w:rsidTr="00FA100C">
              <w:tc>
                <w:tcPr>
                  <w:tcW w:w="5125" w:type="dxa"/>
                  <w:tcBorders>
                    <w:top w:val="single" w:sz="4" w:space="0" w:color="auto"/>
                    <w:left w:val="single" w:sz="4" w:space="0" w:color="auto"/>
                    <w:bottom w:val="single" w:sz="4" w:space="0" w:color="auto"/>
                    <w:right w:val="single" w:sz="4" w:space="0" w:color="auto"/>
                  </w:tcBorders>
                </w:tcPr>
                <w:p w14:paraId="124E8AFA" w14:textId="592E3760" w:rsidR="001861B2" w:rsidRPr="001861B2" w:rsidRDefault="00FA100C" w:rsidP="001861B2">
                  <w:pPr>
                    <w:rPr>
                      <w:rFonts w:cs="Calibri"/>
                    </w:rPr>
                  </w:pPr>
                  <w:r>
                    <w:rPr>
                      <w:rFonts w:cs="Calibri"/>
                    </w:rPr>
                    <w:t>Project Management Unit (PMU)</w:t>
                  </w:r>
                </w:p>
              </w:tc>
              <w:tc>
                <w:tcPr>
                  <w:tcW w:w="515" w:type="dxa"/>
                  <w:tcBorders>
                    <w:top w:val="single" w:sz="4" w:space="0" w:color="auto"/>
                    <w:left w:val="single" w:sz="4" w:space="0" w:color="auto"/>
                    <w:bottom w:val="single" w:sz="4" w:space="0" w:color="auto"/>
                    <w:right w:val="single" w:sz="4" w:space="0" w:color="auto"/>
                  </w:tcBorders>
                </w:tcPr>
                <w:p w14:paraId="6A36537D" w14:textId="5D0F492C" w:rsidR="001861B2" w:rsidRPr="001861B2" w:rsidRDefault="00FA100C" w:rsidP="001861B2">
                  <w:pPr>
                    <w:jc w:val="center"/>
                    <w:rPr>
                      <w:rFonts w:cs="Calibri"/>
                    </w:rPr>
                  </w:pPr>
                  <w:r>
                    <w:rPr>
                      <w:rFonts w:cs="Calibri"/>
                    </w:rPr>
                    <w:t>X</w:t>
                  </w:r>
                </w:p>
              </w:tc>
              <w:tc>
                <w:tcPr>
                  <w:tcW w:w="516" w:type="dxa"/>
                  <w:tcBorders>
                    <w:top w:val="single" w:sz="4" w:space="0" w:color="auto"/>
                    <w:left w:val="single" w:sz="4" w:space="0" w:color="auto"/>
                    <w:bottom w:val="single" w:sz="4" w:space="0" w:color="auto"/>
                    <w:right w:val="single" w:sz="4" w:space="0" w:color="auto"/>
                  </w:tcBorders>
                </w:tcPr>
                <w:p w14:paraId="412DC4DE" w14:textId="690C829C" w:rsidR="001861B2" w:rsidRPr="001861B2" w:rsidRDefault="001861B2" w:rsidP="001861B2">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13E6460D" w14:textId="77777777" w:rsidR="001861B2" w:rsidRPr="001861B2" w:rsidRDefault="001861B2" w:rsidP="001861B2">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041A2C8E" w14:textId="77777777" w:rsidR="001861B2" w:rsidRPr="001861B2" w:rsidRDefault="001861B2" w:rsidP="001861B2">
                  <w:pPr>
                    <w:jc w:val="center"/>
                    <w:rPr>
                      <w:rFonts w:cs="Calibri"/>
                    </w:rPr>
                  </w:pPr>
                </w:p>
              </w:tc>
            </w:tr>
            <w:tr w:rsidR="00FA100C" w:rsidRPr="00F43E0F" w14:paraId="58F7C956" w14:textId="77777777" w:rsidTr="001861B2">
              <w:tc>
                <w:tcPr>
                  <w:tcW w:w="5125" w:type="dxa"/>
                  <w:tcBorders>
                    <w:top w:val="single" w:sz="4" w:space="0" w:color="auto"/>
                    <w:left w:val="single" w:sz="4" w:space="0" w:color="auto"/>
                    <w:bottom w:val="single" w:sz="4" w:space="0" w:color="auto"/>
                    <w:right w:val="single" w:sz="4" w:space="0" w:color="auto"/>
                  </w:tcBorders>
                </w:tcPr>
                <w:p w14:paraId="5FA97E61" w14:textId="369580D7" w:rsidR="00FA100C" w:rsidRPr="001861B2" w:rsidRDefault="00FA100C" w:rsidP="00FA100C">
                  <w:pPr>
                    <w:rPr>
                      <w:rFonts w:cs="Calibri"/>
                    </w:rPr>
                  </w:pPr>
                  <w:r w:rsidRPr="001861B2">
                    <w:rPr>
                      <w:rFonts w:cs="Calibri"/>
                    </w:rPr>
                    <w:t>GCRF Manager</w:t>
                  </w:r>
                </w:p>
              </w:tc>
              <w:tc>
                <w:tcPr>
                  <w:tcW w:w="515" w:type="dxa"/>
                  <w:tcBorders>
                    <w:top w:val="single" w:sz="4" w:space="0" w:color="auto"/>
                    <w:left w:val="single" w:sz="4" w:space="0" w:color="auto"/>
                    <w:bottom w:val="single" w:sz="4" w:space="0" w:color="auto"/>
                    <w:right w:val="single" w:sz="4" w:space="0" w:color="auto"/>
                  </w:tcBorders>
                </w:tcPr>
                <w:p w14:paraId="04624AA6" w14:textId="77777777" w:rsidR="00FA100C" w:rsidRPr="001861B2" w:rsidRDefault="00FA100C" w:rsidP="00FA100C">
                  <w:pPr>
                    <w:jc w:val="center"/>
                    <w:rPr>
                      <w:rFonts w:cs="Calibri"/>
                    </w:rPr>
                  </w:pPr>
                </w:p>
              </w:tc>
              <w:tc>
                <w:tcPr>
                  <w:tcW w:w="516" w:type="dxa"/>
                  <w:tcBorders>
                    <w:top w:val="single" w:sz="4" w:space="0" w:color="auto"/>
                    <w:left w:val="single" w:sz="4" w:space="0" w:color="auto"/>
                    <w:bottom w:val="single" w:sz="4" w:space="0" w:color="auto"/>
                    <w:right w:val="single" w:sz="4" w:space="0" w:color="auto"/>
                  </w:tcBorders>
                </w:tcPr>
                <w:p w14:paraId="49D67C00" w14:textId="207C8685" w:rsidR="00FA100C" w:rsidRPr="001861B2" w:rsidRDefault="00FA100C" w:rsidP="00FA100C">
                  <w:pPr>
                    <w:jc w:val="center"/>
                    <w:rPr>
                      <w:rFonts w:cs="Calibri"/>
                    </w:rPr>
                  </w:pPr>
                  <w:r w:rsidRPr="001861B2">
                    <w:rPr>
                      <w:rFonts w:cs="Calibri"/>
                    </w:rPr>
                    <w:t>X</w:t>
                  </w:r>
                </w:p>
              </w:tc>
              <w:tc>
                <w:tcPr>
                  <w:tcW w:w="513" w:type="dxa"/>
                  <w:tcBorders>
                    <w:top w:val="single" w:sz="4" w:space="0" w:color="auto"/>
                    <w:left w:val="single" w:sz="4" w:space="0" w:color="auto"/>
                    <w:bottom w:val="single" w:sz="4" w:space="0" w:color="auto"/>
                    <w:right w:val="single" w:sz="4" w:space="0" w:color="auto"/>
                  </w:tcBorders>
                </w:tcPr>
                <w:p w14:paraId="445FE098" w14:textId="77777777" w:rsidR="00FA100C" w:rsidRPr="001861B2" w:rsidRDefault="00FA100C" w:rsidP="00FA100C">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2D3803D5" w14:textId="0F57F8BE" w:rsidR="00FA100C" w:rsidRPr="001861B2" w:rsidRDefault="00FA100C" w:rsidP="00FA100C">
                  <w:pPr>
                    <w:jc w:val="center"/>
                    <w:rPr>
                      <w:rFonts w:cs="Calibri"/>
                    </w:rPr>
                  </w:pPr>
                </w:p>
              </w:tc>
            </w:tr>
            <w:tr w:rsidR="00FA100C" w:rsidRPr="00F43E0F" w14:paraId="1F9FE2CB" w14:textId="77777777" w:rsidTr="001861B2">
              <w:tc>
                <w:tcPr>
                  <w:tcW w:w="5125" w:type="dxa"/>
                  <w:tcBorders>
                    <w:top w:val="single" w:sz="4" w:space="0" w:color="auto"/>
                    <w:left w:val="single" w:sz="4" w:space="0" w:color="auto"/>
                    <w:bottom w:val="single" w:sz="4" w:space="0" w:color="auto"/>
                    <w:right w:val="single" w:sz="4" w:space="0" w:color="auto"/>
                  </w:tcBorders>
                </w:tcPr>
                <w:p w14:paraId="34F3C29B" w14:textId="64416658" w:rsidR="00FA100C" w:rsidRPr="001861B2" w:rsidRDefault="00FA100C" w:rsidP="00FA100C">
                  <w:pPr>
                    <w:rPr>
                      <w:rFonts w:cs="Calibri"/>
                    </w:rPr>
                  </w:pPr>
                  <w:r w:rsidRPr="001861B2">
                    <w:rPr>
                      <w:rFonts w:cs="Calibri"/>
                    </w:rPr>
                    <w:t>GCRF Associate Director</w:t>
                  </w:r>
                </w:p>
              </w:tc>
              <w:tc>
                <w:tcPr>
                  <w:tcW w:w="515" w:type="dxa"/>
                  <w:tcBorders>
                    <w:top w:val="single" w:sz="4" w:space="0" w:color="auto"/>
                    <w:left w:val="single" w:sz="4" w:space="0" w:color="auto"/>
                    <w:bottom w:val="single" w:sz="4" w:space="0" w:color="auto"/>
                    <w:right w:val="single" w:sz="4" w:space="0" w:color="auto"/>
                  </w:tcBorders>
                </w:tcPr>
                <w:p w14:paraId="067D9066" w14:textId="77777777" w:rsidR="00FA100C" w:rsidRPr="001861B2" w:rsidRDefault="00FA100C" w:rsidP="00FA100C">
                  <w:pPr>
                    <w:jc w:val="center"/>
                    <w:rPr>
                      <w:rFonts w:cs="Calibri"/>
                    </w:rPr>
                  </w:pPr>
                </w:p>
              </w:tc>
              <w:tc>
                <w:tcPr>
                  <w:tcW w:w="516" w:type="dxa"/>
                  <w:tcBorders>
                    <w:top w:val="single" w:sz="4" w:space="0" w:color="auto"/>
                    <w:left w:val="single" w:sz="4" w:space="0" w:color="auto"/>
                    <w:bottom w:val="single" w:sz="4" w:space="0" w:color="auto"/>
                    <w:right w:val="single" w:sz="4" w:space="0" w:color="auto"/>
                  </w:tcBorders>
                </w:tcPr>
                <w:p w14:paraId="1A195599" w14:textId="77777777" w:rsidR="00FA100C" w:rsidRPr="001861B2" w:rsidRDefault="00FA100C" w:rsidP="00FA100C">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58F59F6E" w14:textId="77777777" w:rsidR="00FA100C" w:rsidRPr="001861B2" w:rsidRDefault="00FA100C" w:rsidP="00FA100C">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61F2186C" w14:textId="3C00297E" w:rsidR="00FA100C" w:rsidRPr="001861B2" w:rsidRDefault="00FA100C" w:rsidP="00FA100C">
                  <w:pPr>
                    <w:jc w:val="center"/>
                    <w:rPr>
                      <w:rFonts w:cs="Calibri"/>
                    </w:rPr>
                  </w:pPr>
                  <w:r w:rsidRPr="001861B2">
                    <w:rPr>
                      <w:rFonts w:cs="Calibri"/>
                    </w:rPr>
                    <w:t>X</w:t>
                  </w:r>
                </w:p>
              </w:tc>
            </w:tr>
            <w:tr w:rsidR="00FA100C" w:rsidRPr="00F43E0F" w14:paraId="53B85C30" w14:textId="77777777" w:rsidTr="001861B2">
              <w:tc>
                <w:tcPr>
                  <w:tcW w:w="5125" w:type="dxa"/>
                  <w:tcBorders>
                    <w:top w:val="single" w:sz="4" w:space="0" w:color="auto"/>
                    <w:left w:val="single" w:sz="4" w:space="0" w:color="auto"/>
                    <w:bottom w:val="single" w:sz="4" w:space="0" w:color="auto"/>
                    <w:right w:val="single" w:sz="4" w:space="0" w:color="auto"/>
                  </w:tcBorders>
                </w:tcPr>
                <w:p w14:paraId="120CC8A4" w14:textId="6D449359" w:rsidR="00FA100C" w:rsidRPr="001861B2" w:rsidRDefault="00FA100C" w:rsidP="00FA100C">
                  <w:pPr>
                    <w:rPr>
                      <w:rFonts w:cs="Calibri"/>
                    </w:rPr>
                  </w:pPr>
                  <w:r w:rsidRPr="001861B2">
                    <w:rPr>
                      <w:rFonts w:cs="Calibri"/>
                    </w:rPr>
                    <w:t>Senior R&amp;I Manager</w:t>
                  </w:r>
                </w:p>
              </w:tc>
              <w:tc>
                <w:tcPr>
                  <w:tcW w:w="515" w:type="dxa"/>
                  <w:tcBorders>
                    <w:top w:val="single" w:sz="4" w:space="0" w:color="auto"/>
                    <w:left w:val="single" w:sz="4" w:space="0" w:color="auto"/>
                    <w:bottom w:val="single" w:sz="4" w:space="0" w:color="auto"/>
                    <w:right w:val="single" w:sz="4" w:space="0" w:color="auto"/>
                  </w:tcBorders>
                </w:tcPr>
                <w:p w14:paraId="0F79EFE2" w14:textId="77777777" w:rsidR="00FA100C" w:rsidRPr="001861B2" w:rsidRDefault="00FA100C" w:rsidP="00FA100C">
                  <w:pPr>
                    <w:jc w:val="center"/>
                    <w:rPr>
                      <w:rFonts w:cs="Calibri"/>
                    </w:rPr>
                  </w:pPr>
                </w:p>
              </w:tc>
              <w:tc>
                <w:tcPr>
                  <w:tcW w:w="516" w:type="dxa"/>
                  <w:tcBorders>
                    <w:top w:val="single" w:sz="4" w:space="0" w:color="auto"/>
                    <w:left w:val="single" w:sz="4" w:space="0" w:color="auto"/>
                    <w:bottom w:val="single" w:sz="4" w:space="0" w:color="auto"/>
                    <w:right w:val="single" w:sz="4" w:space="0" w:color="auto"/>
                  </w:tcBorders>
                </w:tcPr>
                <w:p w14:paraId="53F45C56" w14:textId="77777777" w:rsidR="00FA100C" w:rsidRPr="001861B2" w:rsidRDefault="00FA100C" w:rsidP="00FA100C">
                  <w:pPr>
                    <w:jc w:val="center"/>
                    <w:rPr>
                      <w:rFonts w:cs="Calibri"/>
                    </w:rPr>
                  </w:pPr>
                </w:p>
              </w:tc>
              <w:tc>
                <w:tcPr>
                  <w:tcW w:w="513" w:type="dxa"/>
                  <w:tcBorders>
                    <w:top w:val="single" w:sz="4" w:space="0" w:color="auto"/>
                    <w:left w:val="single" w:sz="4" w:space="0" w:color="auto"/>
                    <w:bottom w:val="single" w:sz="4" w:space="0" w:color="auto"/>
                    <w:right w:val="single" w:sz="4" w:space="0" w:color="auto"/>
                  </w:tcBorders>
                </w:tcPr>
                <w:p w14:paraId="608721A9" w14:textId="77777777" w:rsidR="00FA100C" w:rsidRPr="001861B2" w:rsidRDefault="00FA100C" w:rsidP="00FA100C">
                  <w:pPr>
                    <w:jc w:val="center"/>
                    <w:rPr>
                      <w:rFonts w:cs="Calibri"/>
                    </w:rPr>
                  </w:pPr>
                </w:p>
              </w:tc>
              <w:tc>
                <w:tcPr>
                  <w:tcW w:w="556" w:type="dxa"/>
                  <w:tcBorders>
                    <w:top w:val="single" w:sz="4" w:space="0" w:color="auto"/>
                    <w:left w:val="single" w:sz="4" w:space="0" w:color="auto"/>
                    <w:bottom w:val="single" w:sz="4" w:space="0" w:color="auto"/>
                    <w:right w:val="single" w:sz="4" w:space="0" w:color="auto"/>
                  </w:tcBorders>
                </w:tcPr>
                <w:p w14:paraId="3B23491B" w14:textId="7AD5AF98" w:rsidR="00FA100C" w:rsidRPr="001861B2" w:rsidRDefault="00FA100C" w:rsidP="00FA100C">
                  <w:pPr>
                    <w:jc w:val="center"/>
                    <w:rPr>
                      <w:rFonts w:cs="Calibri"/>
                    </w:rPr>
                  </w:pPr>
                  <w:r w:rsidRPr="001861B2">
                    <w:rPr>
                      <w:rFonts w:cs="Calibri"/>
                    </w:rPr>
                    <w:t>X</w:t>
                  </w:r>
                </w:p>
              </w:tc>
            </w:tr>
          </w:tbl>
          <w:p w14:paraId="53CC4D60" w14:textId="77777777" w:rsidR="0081651C" w:rsidRDefault="0081651C"/>
        </w:tc>
      </w:tr>
    </w:tbl>
    <w:p w14:paraId="15F0D438" w14:textId="77777777" w:rsidR="008C33E4" w:rsidRDefault="008C33E4"/>
    <w:p w14:paraId="530A2842" w14:textId="77777777" w:rsidR="000C5C57" w:rsidRPr="001861B2" w:rsidRDefault="000C5C57" w:rsidP="000C5C57">
      <w:pPr>
        <w:pStyle w:val="ListParagraph"/>
        <w:numPr>
          <w:ilvl w:val="0"/>
          <w:numId w:val="2"/>
        </w:numPr>
        <w:rPr>
          <w:rFonts w:cstheme="minorHAnsi"/>
          <w:b/>
        </w:rPr>
      </w:pPr>
      <w:r w:rsidRPr="001861B2">
        <w:rPr>
          <w:rFonts w:cstheme="minorHAnsi"/>
          <w:b/>
        </w:rPr>
        <w:t>Scope</w:t>
      </w:r>
    </w:p>
    <w:p w14:paraId="47B7437E" w14:textId="4A42BEA1" w:rsidR="001861B2" w:rsidRPr="001861B2" w:rsidRDefault="001861B2" w:rsidP="001861B2">
      <w:pPr>
        <w:jc w:val="both"/>
        <w:rPr>
          <w:rFonts w:cstheme="minorHAnsi"/>
        </w:rPr>
      </w:pPr>
      <w:r w:rsidRPr="001861B2">
        <w:rPr>
          <w:rFonts w:cstheme="minorHAnsi"/>
        </w:rPr>
        <w:t xml:space="preserve">This procedure applies to the Glasgow Clinical Research Facility (GCRF) and Research &amp; </w:t>
      </w:r>
      <w:r w:rsidR="00175E21">
        <w:rPr>
          <w:rFonts w:cstheme="minorHAnsi"/>
        </w:rPr>
        <w:t>Innovation</w:t>
      </w:r>
      <w:r w:rsidRPr="001861B2">
        <w:rPr>
          <w:rFonts w:cstheme="minorHAnsi"/>
        </w:rPr>
        <w:t>.</w:t>
      </w:r>
    </w:p>
    <w:p w14:paraId="5CA5189B" w14:textId="77777777" w:rsidR="001820B6" w:rsidRPr="001861B2" w:rsidRDefault="001820B6" w:rsidP="001820B6">
      <w:pPr>
        <w:pStyle w:val="ListParagraph"/>
        <w:numPr>
          <w:ilvl w:val="0"/>
          <w:numId w:val="2"/>
        </w:numPr>
        <w:rPr>
          <w:rFonts w:cstheme="minorHAnsi"/>
          <w:b/>
        </w:rPr>
      </w:pPr>
      <w:r w:rsidRPr="001861B2">
        <w:rPr>
          <w:rFonts w:cstheme="minorHAnsi"/>
          <w:b/>
        </w:rPr>
        <w:t>Purpose</w:t>
      </w:r>
    </w:p>
    <w:p w14:paraId="44ADD85C" w14:textId="77777777" w:rsidR="001861B2" w:rsidRPr="001861B2" w:rsidRDefault="001861B2" w:rsidP="001861B2">
      <w:pPr>
        <w:tabs>
          <w:tab w:val="left" w:pos="0"/>
        </w:tabs>
        <w:jc w:val="both"/>
        <w:rPr>
          <w:rFonts w:cstheme="minorHAnsi"/>
        </w:rPr>
      </w:pPr>
      <w:r w:rsidRPr="001861B2">
        <w:rPr>
          <w:rFonts w:cstheme="minorHAnsi"/>
        </w:rPr>
        <w:t>The purpose of this Standard Operating Procedure is to describe the procedure for the setup and maintenance of training files.</w:t>
      </w:r>
    </w:p>
    <w:p w14:paraId="5C522A65" w14:textId="77777777" w:rsidR="001820B6" w:rsidRPr="001861B2" w:rsidRDefault="00CB5CFB" w:rsidP="00CB5CFB">
      <w:pPr>
        <w:pStyle w:val="ListParagraph"/>
        <w:numPr>
          <w:ilvl w:val="0"/>
          <w:numId w:val="2"/>
        </w:numPr>
        <w:rPr>
          <w:rFonts w:cstheme="minorHAnsi"/>
          <w:b/>
        </w:rPr>
      </w:pPr>
      <w:r w:rsidRPr="001861B2">
        <w:rPr>
          <w:rFonts w:cstheme="minorHAnsi"/>
          <w:b/>
        </w:rPr>
        <w:t>Procedures</w:t>
      </w:r>
    </w:p>
    <w:p w14:paraId="4C9F3135" w14:textId="043399A4" w:rsidR="001861B2" w:rsidRDefault="001861B2" w:rsidP="001861B2">
      <w:pPr>
        <w:jc w:val="both"/>
        <w:rPr>
          <w:rFonts w:cstheme="minorHAnsi"/>
          <w:b/>
        </w:rPr>
      </w:pPr>
      <w:r w:rsidRPr="001861B2">
        <w:rPr>
          <w:rFonts w:cstheme="minorHAnsi"/>
        </w:rPr>
        <w:lastRenderedPageBreak/>
        <w:t>All members of staff require a training file to provide a record and evidence that they are appropriately trained and qualified to perform their role.  A paper copy of the training file will be held by the staff member in their relevant functional area.</w:t>
      </w:r>
    </w:p>
    <w:p w14:paraId="122FA0DD" w14:textId="77777777" w:rsidR="001861B2" w:rsidRPr="001861B2" w:rsidRDefault="001861B2" w:rsidP="001861B2">
      <w:pPr>
        <w:pStyle w:val="ListParagraph"/>
        <w:numPr>
          <w:ilvl w:val="1"/>
          <w:numId w:val="2"/>
        </w:numPr>
        <w:jc w:val="both"/>
        <w:rPr>
          <w:rFonts w:cstheme="minorHAnsi"/>
          <w:b/>
        </w:rPr>
      </w:pPr>
      <w:r w:rsidRPr="001861B2">
        <w:rPr>
          <w:rFonts w:cstheme="minorHAnsi"/>
          <w:b/>
        </w:rPr>
        <w:t>Responsibility</w:t>
      </w:r>
    </w:p>
    <w:p w14:paraId="483AF342" w14:textId="77777777" w:rsidR="001861B2" w:rsidRPr="001861B2" w:rsidRDefault="001861B2" w:rsidP="001861B2">
      <w:pPr>
        <w:jc w:val="both"/>
        <w:rPr>
          <w:rFonts w:cstheme="minorHAnsi"/>
          <w:b/>
        </w:rPr>
      </w:pPr>
      <w:r w:rsidRPr="001861B2">
        <w:rPr>
          <w:rFonts w:cstheme="minorHAnsi"/>
        </w:rPr>
        <w:t>Each member of staff is responsible for setup and maintenance of their own training file.  The line manager or designee will check the training file for completeness on a regular basis as part of Personal Development Reviews and any audits.</w:t>
      </w:r>
    </w:p>
    <w:p w14:paraId="189314EE" w14:textId="77777777" w:rsidR="001861B2" w:rsidRDefault="001861B2" w:rsidP="001861B2">
      <w:pPr>
        <w:spacing w:after="120"/>
        <w:jc w:val="both"/>
        <w:rPr>
          <w:rFonts w:cstheme="minorHAnsi"/>
          <w:b/>
        </w:rPr>
      </w:pPr>
    </w:p>
    <w:p w14:paraId="5D969BCB" w14:textId="77777777" w:rsidR="001861B2" w:rsidRPr="001861B2" w:rsidRDefault="001861B2" w:rsidP="001861B2">
      <w:pPr>
        <w:spacing w:after="120"/>
        <w:jc w:val="both"/>
        <w:rPr>
          <w:rFonts w:cstheme="minorHAnsi"/>
          <w:b/>
        </w:rPr>
      </w:pPr>
      <w:r>
        <w:rPr>
          <w:rFonts w:cstheme="minorHAnsi"/>
          <w:b/>
        </w:rPr>
        <w:t>3</w:t>
      </w:r>
      <w:r w:rsidRPr="001861B2">
        <w:rPr>
          <w:rFonts w:cstheme="minorHAnsi"/>
          <w:b/>
        </w:rPr>
        <w:t>.2 Setup of a training file</w:t>
      </w:r>
    </w:p>
    <w:p w14:paraId="5F542917" w14:textId="4A99EB0A" w:rsidR="00020947" w:rsidRDefault="001861B2" w:rsidP="001861B2">
      <w:pPr>
        <w:jc w:val="both"/>
        <w:rPr>
          <w:rFonts w:cstheme="minorHAnsi"/>
          <w:b/>
        </w:rPr>
      </w:pPr>
      <w:r w:rsidRPr="001861B2">
        <w:rPr>
          <w:rFonts w:cstheme="minorHAnsi"/>
        </w:rPr>
        <w:t xml:space="preserve">A training folder will be provided by the appropriate line manager or designee for this purpose. </w:t>
      </w:r>
    </w:p>
    <w:p w14:paraId="3629F747" w14:textId="77777777" w:rsidR="001861B2" w:rsidRDefault="001861B2" w:rsidP="001861B2">
      <w:pPr>
        <w:jc w:val="both"/>
        <w:rPr>
          <w:rFonts w:cstheme="minorHAnsi"/>
          <w:b/>
        </w:rPr>
      </w:pPr>
    </w:p>
    <w:p w14:paraId="030034BD" w14:textId="77777777" w:rsidR="001861B2" w:rsidRPr="001861B2" w:rsidRDefault="001861B2" w:rsidP="001861B2">
      <w:pPr>
        <w:jc w:val="both"/>
        <w:rPr>
          <w:rFonts w:cstheme="minorHAnsi"/>
          <w:b/>
        </w:rPr>
      </w:pPr>
      <w:r>
        <w:rPr>
          <w:rFonts w:cstheme="minorHAnsi"/>
          <w:b/>
        </w:rPr>
        <w:t>3</w:t>
      </w:r>
      <w:r w:rsidRPr="001861B2">
        <w:rPr>
          <w:rFonts w:cstheme="minorHAnsi"/>
          <w:b/>
        </w:rPr>
        <w:t>.3 Content of a training file</w:t>
      </w:r>
    </w:p>
    <w:p w14:paraId="39F3F740" w14:textId="0DDABCE5" w:rsidR="001861B2" w:rsidRPr="001861B2" w:rsidRDefault="001861B2" w:rsidP="001861B2">
      <w:pPr>
        <w:jc w:val="both"/>
        <w:rPr>
          <w:rFonts w:cstheme="minorHAnsi"/>
        </w:rPr>
      </w:pPr>
      <w:r w:rsidRPr="001861B2">
        <w:rPr>
          <w:rFonts w:cstheme="minorHAnsi"/>
        </w:rPr>
        <w:t>Each training file must include a</w:t>
      </w:r>
      <w:r w:rsidR="00020947">
        <w:rPr>
          <w:rFonts w:cstheme="minorHAnsi"/>
        </w:rPr>
        <w:t xml:space="preserve"> Training file </w:t>
      </w:r>
      <w:r w:rsidRPr="001861B2">
        <w:rPr>
          <w:rFonts w:cstheme="minorHAnsi"/>
        </w:rPr>
        <w:t xml:space="preserve">Index Page </w:t>
      </w:r>
      <w:r w:rsidR="00020947">
        <w:rPr>
          <w:rFonts w:cstheme="minorHAnsi"/>
        </w:rPr>
        <w:t>(</w:t>
      </w:r>
      <w:r w:rsidRPr="001861B2">
        <w:rPr>
          <w:rFonts w:cstheme="minorHAnsi"/>
        </w:rPr>
        <w:t>Form 50.013F</w:t>
      </w:r>
      <w:r w:rsidR="00020947">
        <w:rPr>
          <w:rFonts w:cstheme="minorHAnsi"/>
        </w:rPr>
        <w:t>)</w:t>
      </w:r>
      <w:r w:rsidRPr="001861B2">
        <w:rPr>
          <w:rFonts w:cstheme="minorHAnsi"/>
        </w:rPr>
        <w:t xml:space="preserve"> which lists the minimum requirement.  </w:t>
      </w:r>
    </w:p>
    <w:p w14:paraId="3AB9310C" w14:textId="1B8D6400" w:rsidR="00020947" w:rsidRPr="001861B2" w:rsidRDefault="001861B2" w:rsidP="001861B2">
      <w:pPr>
        <w:jc w:val="both"/>
        <w:rPr>
          <w:rFonts w:cstheme="minorHAnsi"/>
        </w:rPr>
      </w:pPr>
      <w:r w:rsidRPr="001861B2">
        <w:rPr>
          <w:rFonts w:cstheme="minorHAnsi"/>
        </w:rPr>
        <w:t xml:space="preserve">The documents to be stored within each section are detailed in </w:t>
      </w:r>
      <w:r w:rsidR="0034672C">
        <w:rPr>
          <w:rFonts w:cstheme="minorHAnsi"/>
        </w:rPr>
        <w:t xml:space="preserve">Form </w:t>
      </w:r>
      <w:r w:rsidRPr="001861B2">
        <w:rPr>
          <w:rFonts w:cstheme="minorHAnsi"/>
        </w:rPr>
        <w:t>50.013F appendix 1. Where a section is deliberately empty, a</w:t>
      </w:r>
      <w:r w:rsidR="002940A3">
        <w:rPr>
          <w:rFonts w:cstheme="minorHAnsi"/>
        </w:rPr>
        <w:t>n</w:t>
      </w:r>
      <w:r w:rsidRPr="001861B2">
        <w:rPr>
          <w:rFonts w:cstheme="minorHAnsi"/>
        </w:rPr>
        <w:t xml:space="preserve"> </w:t>
      </w:r>
      <w:r w:rsidR="00020947">
        <w:rPr>
          <w:rFonts w:cstheme="minorHAnsi"/>
        </w:rPr>
        <w:t xml:space="preserve">NHS </w:t>
      </w:r>
      <w:r w:rsidRPr="001861B2">
        <w:rPr>
          <w:rFonts w:cstheme="minorHAnsi"/>
        </w:rPr>
        <w:t xml:space="preserve">Training Folder File Note (Form 50.013A) must be inserted. This should direct the reader to the location of the relevant documents or detail why it is empty. </w:t>
      </w:r>
    </w:p>
    <w:p w14:paraId="2B72B33A" w14:textId="77777777" w:rsidR="001861B2" w:rsidRDefault="001861B2" w:rsidP="001861B2">
      <w:pPr>
        <w:jc w:val="both"/>
        <w:rPr>
          <w:rFonts w:cstheme="minorHAnsi"/>
          <w:b/>
        </w:rPr>
      </w:pPr>
    </w:p>
    <w:p w14:paraId="6A527210" w14:textId="77777777" w:rsidR="001861B2" w:rsidRPr="001861B2" w:rsidRDefault="001861B2" w:rsidP="001861B2">
      <w:pPr>
        <w:jc w:val="both"/>
        <w:rPr>
          <w:rFonts w:cstheme="minorHAnsi"/>
          <w:b/>
        </w:rPr>
      </w:pPr>
      <w:r>
        <w:rPr>
          <w:rFonts w:cstheme="minorHAnsi"/>
          <w:b/>
        </w:rPr>
        <w:t>3</w:t>
      </w:r>
      <w:r w:rsidRPr="001861B2">
        <w:rPr>
          <w:rFonts w:cstheme="minorHAnsi"/>
          <w:b/>
        </w:rPr>
        <w:t>.4 Maintenance of training file</w:t>
      </w:r>
    </w:p>
    <w:p w14:paraId="1D535649" w14:textId="1A42206E" w:rsidR="001861B2" w:rsidRPr="001861B2" w:rsidRDefault="001861B2" w:rsidP="001861B2">
      <w:pPr>
        <w:jc w:val="both"/>
        <w:rPr>
          <w:rFonts w:cstheme="minorHAnsi"/>
        </w:rPr>
      </w:pPr>
      <w:r w:rsidRPr="001861B2">
        <w:rPr>
          <w:rFonts w:cstheme="minorHAnsi"/>
        </w:rPr>
        <w:lastRenderedPageBreak/>
        <w:t xml:space="preserve">The training file will be maintained on an on-going basis. A training record (Form 50.013E) must be completed following attendance at any training or study events. </w:t>
      </w:r>
    </w:p>
    <w:p w14:paraId="2F0CA119" w14:textId="75E2D9EC" w:rsidR="001861B2" w:rsidRPr="001861B2" w:rsidRDefault="001861B2" w:rsidP="002940A3">
      <w:pPr>
        <w:jc w:val="both"/>
        <w:rPr>
          <w:rFonts w:cstheme="minorHAnsi"/>
        </w:rPr>
      </w:pPr>
      <w:r w:rsidRPr="001861B2">
        <w:rPr>
          <w:rFonts w:cstheme="minorHAnsi"/>
        </w:rPr>
        <w:t>Training records can be maintained and updated either electronically or in paper form.  However a paper copy of all documents must be held in the training file for the purposes of inspection and audit. The training file (paper copy) will be stored in a secure and accessible designated area in the relevant functional area.</w:t>
      </w:r>
    </w:p>
    <w:p w14:paraId="128D127A" w14:textId="77777777" w:rsidR="001861B2" w:rsidRPr="001861B2" w:rsidRDefault="001861B2" w:rsidP="001861B2">
      <w:pPr>
        <w:jc w:val="both"/>
        <w:rPr>
          <w:rFonts w:cstheme="minorHAnsi"/>
        </w:rPr>
      </w:pPr>
      <w:r w:rsidRPr="001861B2">
        <w:rPr>
          <w:rFonts w:cstheme="minorHAnsi"/>
        </w:rPr>
        <w:t>Should a member of staff take up a new position in the Clinical Trials Unit (</w:t>
      </w:r>
      <w:smartTag w:uri="urn:schemas-microsoft-com:office:smarttags" w:element="stockticker">
        <w:r w:rsidRPr="001861B2">
          <w:rPr>
            <w:rFonts w:cstheme="minorHAnsi"/>
          </w:rPr>
          <w:t>CTU</w:t>
        </w:r>
      </w:smartTag>
      <w:r w:rsidRPr="001861B2">
        <w:rPr>
          <w:rFonts w:cstheme="minorHAnsi"/>
        </w:rPr>
        <w:t>) this should be recorded in the training file and a new job description and CV included in the file.  Superseded records, job descriptions and CVs must be retained in the training file for audit and inspection.</w:t>
      </w:r>
    </w:p>
    <w:p w14:paraId="490A965B" w14:textId="77777777" w:rsidR="001861B2" w:rsidRPr="001861B2" w:rsidRDefault="001861B2" w:rsidP="001861B2">
      <w:pPr>
        <w:jc w:val="both"/>
        <w:rPr>
          <w:rFonts w:cstheme="minorHAnsi"/>
        </w:rPr>
      </w:pPr>
    </w:p>
    <w:p w14:paraId="04193C58" w14:textId="1ACF3B42" w:rsidR="00020947" w:rsidRPr="001861B2" w:rsidRDefault="001861B2" w:rsidP="001861B2">
      <w:pPr>
        <w:jc w:val="both"/>
        <w:rPr>
          <w:rFonts w:cstheme="minorHAnsi"/>
          <w:b/>
        </w:rPr>
      </w:pPr>
      <w:r w:rsidRPr="001861B2">
        <w:rPr>
          <w:rFonts w:cstheme="minorHAnsi"/>
          <w:b/>
        </w:rPr>
        <w:t>3.5 Archiving</w:t>
      </w:r>
    </w:p>
    <w:p w14:paraId="2BEE7566" w14:textId="77777777" w:rsidR="001861B2" w:rsidRPr="001861B2" w:rsidRDefault="001861B2" w:rsidP="001861B2">
      <w:pPr>
        <w:jc w:val="both"/>
        <w:rPr>
          <w:rFonts w:cstheme="minorHAnsi"/>
        </w:rPr>
      </w:pPr>
      <w:r w:rsidRPr="001861B2">
        <w:rPr>
          <w:rFonts w:cstheme="minorHAnsi"/>
        </w:rPr>
        <w:t xml:space="preserve">When a member of staff is leaving, a copy of their training file must be retained in the appropriate functional area for the purposes of inspection and audit. The required retention period will be determined by the line manager or designee. The staff member should take the original file with them to their new post.  </w:t>
      </w:r>
    </w:p>
    <w:p w14:paraId="1CBC2532" w14:textId="77777777" w:rsidR="001861B2" w:rsidRPr="001861B2" w:rsidRDefault="001861B2" w:rsidP="001861B2">
      <w:pPr>
        <w:rPr>
          <w:b/>
        </w:rPr>
      </w:pPr>
    </w:p>
    <w:p w14:paraId="78EBB36C" w14:textId="77777777" w:rsidR="00CB5CFB" w:rsidRDefault="00CB5CFB" w:rsidP="00CB5CFB">
      <w:pPr>
        <w:pStyle w:val="ListParagraph"/>
        <w:numPr>
          <w:ilvl w:val="0"/>
          <w:numId w:val="2"/>
        </w:numPr>
        <w:rPr>
          <w:b/>
        </w:rPr>
      </w:pPr>
      <w:r w:rsidRPr="00CB5CFB">
        <w:rPr>
          <w:b/>
        </w:rPr>
        <w:t>Referenced documents</w:t>
      </w:r>
    </w:p>
    <w:p w14:paraId="054F2249" w14:textId="1A4C0ADD" w:rsidR="001861B2" w:rsidRPr="00A722CF" w:rsidRDefault="001861B2" w:rsidP="001861B2">
      <w:pPr>
        <w:pStyle w:val="ListParagraph"/>
        <w:numPr>
          <w:ilvl w:val="0"/>
          <w:numId w:val="6"/>
        </w:numPr>
        <w:spacing w:after="0" w:line="240" w:lineRule="auto"/>
        <w:rPr>
          <w:rFonts w:cstheme="minorHAnsi"/>
        </w:rPr>
      </w:pPr>
      <w:r w:rsidRPr="00A722CF">
        <w:rPr>
          <w:rFonts w:cstheme="minorHAnsi"/>
        </w:rPr>
        <w:t xml:space="preserve">Form 50.013A:  </w:t>
      </w:r>
      <w:r w:rsidR="00020947">
        <w:rPr>
          <w:rFonts w:cstheme="minorHAnsi"/>
        </w:rPr>
        <w:t xml:space="preserve">NHS </w:t>
      </w:r>
      <w:r w:rsidRPr="00A722CF">
        <w:rPr>
          <w:rFonts w:cstheme="minorHAnsi"/>
        </w:rPr>
        <w:t xml:space="preserve">Training Folder File note </w:t>
      </w:r>
    </w:p>
    <w:p w14:paraId="47E2FB4C" w14:textId="77777777" w:rsidR="001861B2" w:rsidRPr="00A722CF" w:rsidRDefault="001861B2" w:rsidP="001861B2">
      <w:pPr>
        <w:pStyle w:val="ListParagraph"/>
        <w:numPr>
          <w:ilvl w:val="0"/>
          <w:numId w:val="6"/>
        </w:numPr>
        <w:spacing w:after="0" w:line="240" w:lineRule="auto"/>
        <w:rPr>
          <w:rFonts w:cstheme="minorHAnsi"/>
        </w:rPr>
      </w:pPr>
      <w:r w:rsidRPr="00A722CF">
        <w:rPr>
          <w:rFonts w:cstheme="minorHAnsi"/>
        </w:rPr>
        <w:t>Form 50.013E:  Training Record</w:t>
      </w:r>
    </w:p>
    <w:p w14:paraId="69CF75F6" w14:textId="77777777" w:rsidR="001861B2" w:rsidRPr="00A722CF" w:rsidRDefault="001861B2" w:rsidP="001861B2">
      <w:pPr>
        <w:pStyle w:val="ListParagraph"/>
        <w:numPr>
          <w:ilvl w:val="0"/>
          <w:numId w:val="6"/>
        </w:numPr>
        <w:spacing w:after="0" w:line="240" w:lineRule="auto"/>
        <w:rPr>
          <w:rFonts w:cstheme="minorHAnsi"/>
        </w:rPr>
      </w:pPr>
      <w:r w:rsidRPr="00A722CF">
        <w:rPr>
          <w:rFonts w:cstheme="minorHAnsi"/>
        </w:rPr>
        <w:t xml:space="preserve">Form 50.013F:  Training File Index </w:t>
      </w:r>
    </w:p>
    <w:p w14:paraId="56ED5906" w14:textId="77777777" w:rsidR="001861B2" w:rsidRPr="00A722CF" w:rsidRDefault="001861B2" w:rsidP="001861B2">
      <w:pPr>
        <w:spacing w:after="0" w:line="240" w:lineRule="auto"/>
        <w:rPr>
          <w:rFonts w:cstheme="minorHAnsi"/>
        </w:rPr>
      </w:pPr>
    </w:p>
    <w:p w14:paraId="6A7D2247" w14:textId="77777777" w:rsidR="007C1217" w:rsidRPr="00A722CF" w:rsidRDefault="007C1217" w:rsidP="007C1217">
      <w:pPr>
        <w:pStyle w:val="ListParagraph"/>
        <w:numPr>
          <w:ilvl w:val="0"/>
          <w:numId w:val="2"/>
        </w:numPr>
        <w:rPr>
          <w:rFonts w:cstheme="minorHAnsi"/>
          <w:b/>
        </w:rPr>
      </w:pPr>
      <w:r w:rsidRPr="00A722CF">
        <w:rPr>
          <w:rFonts w:cstheme="minorHAnsi"/>
          <w:b/>
        </w:rPr>
        <w:t>Related documents</w:t>
      </w:r>
    </w:p>
    <w:p w14:paraId="5D98FB99" w14:textId="77777777" w:rsidR="001861B2" w:rsidRPr="00A722CF" w:rsidRDefault="001861B2" w:rsidP="001861B2">
      <w:pPr>
        <w:pStyle w:val="ListParagraph"/>
        <w:numPr>
          <w:ilvl w:val="0"/>
          <w:numId w:val="5"/>
        </w:numPr>
        <w:tabs>
          <w:tab w:val="left" w:pos="425"/>
        </w:tabs>
        <w:spacing w:after="0" w:line="240" w:lineRule="auto"/>
        <w:jc w:val="both"/>
        <w:rPr>
          <w:rFonts w:cstheme="minorHAnsi"/>
        </w:rPr>
      </w:pPr>
      <w:r w:rsidRPr="00A722CF">
        <w:rPr>
          <w:rFonts w:cstheme="minorHAnsi"/>
        </w:rPr>
        <w:lastRenderedPageBreak/>
        <w:t>The Medicines for Human Use (Clinical Trials) Regulations 2004 and Amendments</w:t>
      </w:r>
    </w:p>
    <w:p w14:paraId="50F8F572" w14:textId="77777777" w:rsidR="001861B2" w:rsidRPr="00A722CF" w:rsidRDefault="001861B2" w:rsidP="001861B2">
      <w:pPr>
        <w:pStyle w:val="ListParagraph"/>
        <w:numPr>
          <w:ilvl w:val="0"/>
          <w:numId w:val="5"/>
        </w:numPr>
        <w:tabs>
          <w:tab w:val="left" w:pos="425"/>
        </w:tabs>
        <w:spacing w:after="0" w:line="240" w:lineRule="auto"/>
        <w:jc w:val="both"/>
        <w:rPr>
          <w:rFonts w:cstheme="minorHAnsi"/>
        </w:rPr>
      </w:pPr>
      <w:r w:rsidRPr="00A722CF">
        <w:rPr>
          <w:rFonts w:cstheme="minorHAnsi"/>
        </w:rPr>
        <w:t>International Conference on Harmonization - Good Clinical Practice (</w:t>
      </w:r>
      <w:smartTag w:uri="urn:schemas-microsoft-com:office:smarttags" w:element="stockticker">
        <w:r w:rsidRPr="00A722CF">
          <w:rPr>
            <w:rFonts w:cstheme="minorHAnsi"/>
          </w:rPr>
          <w:t>ICH</w:t>
        </w:r>
      </w:smartTag>
      <w:r w:rsidRPr="00A722CF">
        <w:rPr>
          <w:rFonts w:cstheme="minorHAnsi"/>
        </w:rPr>
        <w:t>-GCP) 1996</w:t>
      </w:r>
    </w:p>
    <w:p w14:paraId="79ED0096" w14:textId="77777777" w:rsidR="001861B2" w:rsidRPr="00A722CF" w:rsidRDefault="001861B2" w:rsidP="001861B2">
      <w:pPr>
        <w:pStyle w:val="ListParagraph"/>
        <w:numPr>
          <w:ilvl w:val="0"/>
          <w:numId w:val="5"/>
        </w:numPr>
        <w:tabs>
          <w:tab w:val="left" w:pos="425"/>
        </w:tabs>
        <w:spacing w:after="0" w:line="240" w:lineRule="auto"/>
        <w:jc w:val="both"/>
        <w:rPr>
          <w:rFonts w:cstheme="minorHAnsi"/>
        </w:rPr>
      </w:pPr>
      <w:r w:rsidRPr="00A722CF">
        <w:rPr>
          <w:rFonts w:cstheme="minorHAnsi"/>
        </w:rPr>
        <w:t>Good Clinical Practice Guide, Complied by the Medicines and Healthcare products Regulatory Agency, 2012</w:t>
      </w:r>
    </w:p>
    <w:p w14:paraId="143C6318" w14:textId="77777777" w:rsidR="001861B2" w:rsidRPr="001861B2" w:rsidRDefault="001861B2" w:rsidP="001861B2">
      <w:pPr>
        <w:pStyle w:val="ListParagraph"/>
        <w:tabs>
          <w:tab w:val="left" w:pos="425"/>
        </w:tabs>
        <w:spacing w:after="0" w:line="240" w:lineRule="auto"/>
        <w:jc w:val="both"/>
        <w:rPr>
          <w:rFonts w:ascii="Tahoma" w:hAnsi="Tahoma" w:cs="Tahoma"/>
        </w:rPr>
      </w:pPr>
    </w:p>
    <w:p w14:paraId="6BB25912" w14:textId="77777777" w:rsidR="009F195B" w:rsidRPr="00D65557" w:rsidRDefault="00D65557" w:rsidP="00D65557">
      <w:pPr>
        <w:pStyle w:val="ListParagraph"/>
        <w:numPr>
          <w:ilvl w:val="0"/>
          <w:numId w:val="2"/>
        </w:numPr>
        <w:rPr>
          <w:b/>
        </w:rPr>
      </w:pPr>
      <w:r w:rsidRPr="00D65557">
        <w:rPr>
          <w:b/>
        </w:rPr>
        <w:t>Document history</w:t>
      </w:r>
    </w:p>
    <w:tbl>
      <w:tblPr>
        <w:tblStyle w:val="TableGrid"/>
        <w:tblW w:w="0" w:type="auto"/>
        <w:tblLayout w:type="fixed"/>
        <w:tblLook w:val="04A0" w:firstRow="1" w:lastRow="0" w:firstColumn="1" w:lastColumn="0" w:noHBand="0" w:noVBand="1"/>
      </w:tblPr>
      <w:tblGrid>
        <w:gridCol w:w="987"/>
        <w:gridCol w:w="1418"/>
        <w:gridCol w:w="6611"/>
      </w:tblGrid>
      <w:tr w:rsidR="009F195B" w14:paraId="6128C40B" w14:textId="77777777" w:rsidTr="006C4F83">
        <w:trPr>
          <w:tblHeader/>
        </w:trPr>
        <w:tc>
          <w:tcPr>
            <w:tcW w:w="987" w:type="dxa"/>
          </w:tcPr>
          <w:p w14:paraId="34100113" w14:textId="77777777" w:rsidR="009F195B" w:rsidRPr="009F195B" w:rsidRDefault="009F195B" w:rsidP="00A92681">
            <w:pPr>
              <w:rPr>
                <w:b/>
              </w:rPr>
            </w:pPr>
            <w:r w:rsidRPr="009F195B">
              <w:rPr>
                <w:b/>
              </w:rPr>
              <w:t>Version</w:t>
            </w:r>
          </w:p>
        </w:tc>
        <w:tc>
          <w:tcPr>
            <w:tcW w:w="1418" w:type="dxa"/>
          </w:tcPr>
          <w:p w14:paraId="6506015A" w14:textId="77777777" w:rsidR="009F195B" w:rsidRPr="009F195B" w:rsidRDefault="009F195B" w:rsidP="00A92681">
            <w:pPr>
              <w:rPr>
                <w:b/>
              </w:rPr>
            </w:pPr>
            <w:r w:rsidRPr="009F195B">
              <w:rPr>
                <w:b/>
              </w:rPr>
              <w:t>Date</w:t>
            </w:r>
          </w:p>
        </w:tc>
        <w:tc>
          <w:tcPr>
            <w:tcW w:w="6611" w:type="dxa"/>
          </w:tcPr>
          <w:p w14:paraId="326ED687" w14:textId="77777777" w:rsidR="009F195B" w:rsidRPr="009F195B" w:rsidRDefault="009F195B" w:rsidP="006C4F83">
            <w:pPr>
              <w:tabs>
                <w:tab w:val="left" w:pos="2100"/>
              </w:tabs>
              <w:rPr>
                <w:b/>
              </w:rPr>
            </w:pPr>
            <w:r w:rsidRPr="009F195B">
              <w:rPr>
                <w:b/>
              </w:rPr>
              <w:t>Description</w:t>
            </w:r>
            <w:r w:rsidR="006C4F83">
              <w:rPr>
                <w:b/>
              </w:rPr>
              <w:tab/>
            </w:r>
          </w:p>
        </w:tc>
      </w:tr>
      <w:tr w:rsidR="001861B2" w14:paraId="3C5DB404" w14:textId="77777777" w:rsidTr="006C4F83">
        <w:tc>
          <w:tcPr>
            <w:tcW w:w="987" w:type="dxa"/>
          </w:tcPr>
          <w:p w14:paraId="73F5D361" w14:textId="77777777" w:rsidR="001861B2" w:rsidRPr="00A722CF" w:rsidRDefault="001861B2" w:rsidP="001861B2">
            <w:pPr>
              <w:tabs>
                <w:tab w:val="left" w:pos="425"/>
              </w:tabs>
              <w:rPr>
                <w:rFonts w:cstheme="minorHAnsi"/>
              </w:rPr>
            </w:pPr>
            <w:r w:rsidRPr="00A722CF">
              <w:rPr>
                <w:rFonts w:cstheme="minorHAnsi"/>
              </w:rPr>
              <w:t>1.0</w:t>
            </w:r>
          </w:p>
        </w:tc>
        <w:tc>
          <w:tcPr>
            <w:tcW w:w="1418" w:type="dxa"/>
          </w:tcPr>
          <w:p w14:paraId="38BB13F8" w14:textId="77777777" w:rsidR="001861B2" w:rsidRPr="00A722CF" w:rsidRDefault="001861B2" w:rsidP="001861B2">
            <w:pPr>
              <w:tabs>
                <w:tab w:val="left" w:pos="425"/>
              </w:tabs>
              <w:rPr>
                <w:rFonts w:cstheme="minorHAnsi"/>
              </w:rPr>
            </w:pPr>
            <w:r w:rsidRPr="00A722CF">
              <w:rPr>
                <w:rFonts w:cstheme="minorHAnsi"/>
              </w:rPr>
              <w:t>02/07/2012</w:t>
            </w:r>
          </w:p>
        </w:tc>
        <w:tc>
          <w:tcPr>
            <w:tcW w:w="6611" w:type="dxa"/>
          </w:tcPr>
          <w:p w14:paraId="7BF9E1F0" w14:textId="77777777" w:rsidR="001861B2" w:rsidRPr="00A722CF" w:rsidRDefault="001861B2" w:rsidP="001861B2">
            <w:pPr>
              <w:tabs>
                <w:tab w:val="left" w:pos="425"/>
              </w:tabs>
              <w:rPr>
                <w:rFonts w:cstheme="minorHAnsi"/>
              </w:rPr>
            </w:pPr>
            <w:r w:rsidRPr="00A722CF">
              <w:rPr>
                <w:rFonts w:cstheme="minorHAnsi"/>
              </w:rPr>
              <w:t>Release of 1</w:t>
            </w:r>
            <w:r w:rsidRPr="00A722CF">
              <w:rPr>
                <w:rFonts w:cstheme="minorHAnsi"/>
                <w:vertAlign w:val="superscript"/>
              </w:rPr>
              <w:t>st</w:t>
            </w:r>
            <w:r w:rsidRPr="00A722CF">
              <w:rPr>
                <w:rFonts w:cstheme="minorHAnsi"/>
              </w:rPr>
              <w:t xml:space="preserve"> Version</w:t>
            </w:r>
          </w:p>
        </w:tc>
      </w:tr>
      <w:tr w:rsidR="001861B2" w14:paraId="2062FBA5" w14:textId="77777777" w:rsidTr="006C4F83">
        <w:tc>
          <w:tcPr>
            <w:tcW w:w="987" w:type="dxa"/>
          </w:tcPr>
          <w:p w14:paraId="71CFD2CB" w14:textId="77777777" w:rsidR="001861B2" w:rsidRPr="00A722CF" w:rsidRDefault="001861B2" w:rsidP="001861B2">
            <w:pPr>
              <w:tabs>
                <w:tab w:val="left" w:pos="425"/>
              </w:tabs>
              <w:rPr>
                <w:rFonts w:cstheme="minorHAnsi"/>
              </w:rPr>
            </w:pPr>
            <w:r w:rsidRPr="00A722CF">
              <w:rPr>
                <w:rFonts w:cstheme="minorHAnsi"/>
              </w:rPr>
              <w:t>1.1</w:t>
            </w:r>
          </w:p>
        </w:tc>
        <w:tc>
          <w:tcPr>
            <w:tcW w:w="1418" w:type="dxa"/>
          </w:tcPr>
          <w:p w14:paraId="4CD6B1AD" w14:textId="77777777" w:rsidR="001861B2" w:rsidRPr="00A722CF" w:rsidRDefault="001861B2" w:rsidP="001861B2">
            <w:pPr>
              <w:tabs>
                <w:tab w:val="left" w:pos="425"/>
              </w:tabs>
              <w:rPr>
                <w:rFonts w:cstheme="minorHAnsi"/>
              </w:rPr>
            </w:pPr>
            <w:r w:rsidRPr="00A722CF">
              <w:rPr>
                <w:rFonts w:cstheme="minorHAnsi"/>
              </w:rPr>
              <w:t>28/08/13</w:t>
            </w:r>
          </w:p>
        </w:tc>
        <w:tc>
          <w:tcPr>
            <w:tcW w:w="6611" w:type="dxa"/>
          </w:tcPr>
          <w:p w14:paraId="636B2478" w14:textId="77777777" w:rsidR="001861B2" w:rsidRPr="00A722CF" w:rsidRDefault="001861B2" w:rsidP="001861B2">
            <w:pPr>
              <w:tabs>
                <w:tab w:val="left" w:pos="425"/>
              </w:tabs>
              <w:rPr>
                <w:rFonts w:cstheme="minorHAnsi"/>
              </w:rPr>
            </w:pPr>
            <w:r w:rsidRPr="00A722CF">
              <w:rPr>
                <w:rFonts w:cstheme="minorHAnsi"/>
              </w:rPr>
              <w:t>Minor changes, new forms</w:t>
            </w:r>
          </w:p>
        </w:tc>
      </w:tr>
      <w:tr w:rsidR="001861B2" w14:paraId="750CF9FB" w14:textId="77777777" w:rsidTr="006C4F83">
        <w:tc>
          <w:tcPr>
            <w:tcW w:w="987" w:type="dxa"/>
          </w:tcPr>
          <w:p w14:paraId="105C9993" w14:textId="77777777" w:rsidR="001861B2" w:rsidRPr="00A722CF" w:rsidRDefault="001861B2" w:rsidP="001861B2">
            <w:pPr>
              <w:tabs>
                <w:tab w:val="left" w:pos="425"/>
              </w:tabs>
              <w:rPr>
                <w:rFonts w:cstheme="minorHAnsi"/>
                <w:bCs/>
              </w:rPr>
            </w:pPr>
            <w:r w:rsidRPr="00A722CF">
              <w:rPr>
                <w:rFonts w:cstheme="minorHAnsi"/>
                <w:bCs/>
              </w:rPr>
              <w:t>1.2</w:t>
            </w:r>
          </w:p>
        </w:tc>
        <w:tc>
          <w:tcPr>
            <w:tcW w:w="1418" w:type="dxa"/>
          </w:tcPr>
          <w:p w14:paraId="4B7C4B75" w14:textId="77777777" w:rsidR="001861B2" w:rsidRPr="00A722CF" w:rsidRDefault="001861B2" w:rsidP="001861B2">
            <w:pPr>
              <w:tabs>
                <w:tab w:val="left" w:pos="425"/>
              </w:tabs>
              <w:rPr>
                <w:rFonts w:cstheme="minorHAnsi"/>
                <w:bCs/>
              </w:rPr>
            </w:pPr>
            <w:r w:rsidRPr="00A722CF">
              <w:rPr>
                <w:rFonts w:cstheme="minorHAnsi"/>
                <w:bCs/>
              </w:rPr>
              <w:t>30/06/14</w:t>
            </w:r>
          </w:p>
        </w:tc>
        <w:tc>
          <w:tcPr>
            <w:tcW w:w="6611" w:type="dxa"/>
          </w:tcPr>
          <w:p w14:paraId="7A67A409" w14:textId="77777777" w:rsidR="001861B2" w:rsidRPr="00A722CF" w:rsidRDefault="001861B2" w:rsidP="001861B2">
            <w:pPr>
              <w:tabs>
                <w:tab w:val="left" w:pos="425"/>
              </w:tabs>
              <w:rPr>
                <w:rFonts w:cstheme="minorHAnsi"/>
                <w:bCs/>
              </w:rPr>
            </w:pPr>
            <w:r w:rsidRPr="00A722CF">
              <w:rPr>
                <w:rFonts w:cstheme="minorHAnsi"/>
                <w:bCs/>
              </w:rPr>
              <w:t>Minor changes to form and transferred to new template</w:t>
            </w:r>
          </w:p>
        </w:tc>
      </w:tr>
      <w:tr w:rsidR="001861B2" w14:paraId="449190B5" w14:textId="77777777" w:rsidTr="006C4F83">
        <w:tc>
          <w:tcPr>
            <w:tcW w:w="987" w:type="dxa"/>
          </w:tcPr>
          <w:p w14:paraId="0DDF172F" w14:textId="77777777" w:rsidR="001861B2" w:rsidRPr="00A722CF" w:rsidRDefault="001861B2" w:rsidP="001861B2">
            <w:pPr>
              <w:tabs>
                <w:tab w:val="left" w:pos="425"/>
              </w:tabs>
              <w:rPr>
                <w:rFonts w:cstheme="minorHAnsi"/>
                <w:bCs/>
              </w:rPr>
            </w:pPr>
            <w:r w:rsidRPr="00A722CF">
              <w:rPr>
                <w:rFonts w:cstheme="minorHAnsi"/>
                <w:bCs/>
              </w:rPr>
              <w:t>2.0</w:t>
            </w:r>
          </w:p>
        </w:tc>
        <w:tc>
          <w:tcPr>
            <w:tcW w:w="1418" w:type="dxa"/>
          </w:tcPr>
          <w:p w14:paraId="4289296F" w14:textId="77777777" w:rsidR="001861B2" w:rsidRPr="00A722CF" w:rsidRDefault="001861B2" w:rsidP="001861B2">
            <w:pPr>
              <w:tabs>
                <w:tab w:val="left" w:pos="425"/>
              </w:tabs>
              <w:rPr>
                <w:rFonts w:cstheme="minorHAnsi"/>
                <w:b/>
                <w:bCs/>
              </w:rPr>
            </w:pPr>
            <w:r w:rsidRPr="00A722CF">
              <w:rPr>
                <w:rFonts w:cstheme="minorHAnsi"/>
                <w:bCs/>
              </w:rPr>
              <w:t>14/07/16</w:t>
            </w:r>
          </w:p>
        </w:tc>
        <w:tc>
          <w:tcPr>
            <w:tcW w:w="6611" w:type="dxa"/>
          </w:tcPr>
          <w:p w14:paraId="23076C7B" w14:textId="77777777" w:rsidR="001861B2" w:rsidRPr="00A722CF" w:rsidRDefault="001861B2" w:rsidP="001861B2">
            <w:pPr>
              <w:tabs>
                <w:tab w:val="left" w:pos="425"/>
              </w:tabs>
              <w:rPr>
                <w:rFonts w:cstheme="minorHAnsi"/>
                <w:bCs/>
              </w:rPr>
            </w:pPr>
            <w:r w:rsidRPr="00A722CF">
              <w:rPr>
                <w:rFonts w:cstheme="minorHAnsi"/>
                <w:bCs/>
              </w:rPr>
              <w:t>SOP restructure</w:t>
            </w:r>
          </w:p>
          <w:p w14:paraId="6ED96666" w14:textId="77777777" w:rsidR="001861B2" w:rsidRPr="00A722CF" w:rsidRDefault="001861B2" w:rsidP="001861B2">
            <w:pPr>
              <w:tabs>
                <w:tab w:val="left" w:pos="425"/>
              </w:tabs>
              <w:rPr>
                <w:rFonts w:cstheme="minorHAnsi"/>
                <w:bCs/>
              </w:rPr>
            </w:pPr>
            <w:r w:rsidRPr="00A722CF">
              <w:rPr>
                <w:rFonts w:cstheme="minorHAnsi"/>
                <w:bCs/>
              </w:rPr>
              <w:t>Update to file index</w:t>
            </w:r>
          </w:p>
          <w:p w14:paraId="253A4E58" w14:textId="77777777" w:rsidR="001861B2" w:rsidRPr="00A722CF" w:rsidRDefault="001861B2" w:rsidP="001861B2">
            <w:pPr>
              <w:tabs>
                <w:tab w:val="left" w:pos="425"/>
              </w:tabs>
              <w:rPr>
                <w:rFonts w:cstheme="minorHAnsi"/>
                <w:bCs/>
              </w:rPr>
            </w:pPr>
            <w:r w:rsidRPr="00A722CF">
              <w:rPr>
                <w:rFonts w:cstheme="minorHAnsi"/>
                <w:bCs/>
              </w:rPr>
              <w:t>Minor admin changes</w:t>
            </w:r>
          </w:p>
          <w:p w14:paraId="48DC400A" w14:textId="77777777" w:rsidR="001861B2" w:rsidRPr="00A722CF" w:rsidRDefault="001861B2" w:rsidP="001861B2">
            <w:pPr>
              <w:tabs>
                <w:tab w:val="left" w:pos="425"/>
              </w:tabs>
              <w:rPr>
                <w:rFonts w:cstheme="minorHAnsi"/>
                <w:bCs/>
              </w:rPr>
            </w:pPr>
            <w:r w:rsidRPr="00A722CF">
              <w:rPr>
                <w:rFonts w:cstheme="minorHAnsi"/>
                <w:bCs/>
              </w:rPr>
              <w:t>Update to approved and released by</w:t>
            </w:r>
          </w:p>
        </w:tc>
      </w:tr>
      <w:tr w:rsidR="001861B2" w14:paraId="6C0FDB4F" w14:textId="77777777" w:rsidTr="006C4F83">
        <w:tc>
          <w:tcPr>
            <w:tcW w:w="987" w:type="dxa"/>
          </w:tcPr>
          <w:p w14:paraId="1F6937C3" w14:textId="77777777" w:rsidR="001861B2" w:rsidRPr="00A722CF" w:rsidRDefault="001861B2" w:rsidP="001861B2">
            <w:pPr>
              <w:tabs>
                <w:tab w:val="left" w:pos="425"/>
              </w:tabs>
              <w:rPr>
                <w:rFonts w:cstheme="minorHAnsi"/>
                <w:bCs/>
              </w:rPr>
            </w:pPr>
            <w:r w:rsidRPr="00A722CF">
              <w:rPr>
                <w:rFonts w:cstheme="minorHAnsi"/>
                <w:bCs/>
              </w:rPr>
              <w:t>3.0</w:t>
            </w:r>
          </w:p>
        </w:tc>
        <w:tc>
          <w:tcPr>
            <w:tcW w:w="1418" w:type="dxa"/>
          </w:tcPr>
          <w:p w14:paraId="228CFCAC" w14:textId="77777777" w:rsidR="001861B2" w:rsidRPr="00A722CF" w:rsidRDefault="001861B2" w:rsidP="001861B2">
            <w:pPr>
              <w:tabs>
                <w:tab w:val="left" w:pos="425"/>
              </w:tabs>
              <w:rPr>
                <w:rFonts w:cstheme="minorHAnsi"/>
                <w:bCs/>
              </w:rPr>
            </w:pPr>
            <w:r w:rsidRPr="00A722CF">
              <w:rPr>
                <w:rFonts w:cstheme="minorHAnsi"/>
                <w:bCs/>
              </w:rPr>
              <w:t>19/12/2018</w:t>
            </w:r>
          </w:p>
        </w:tc>
        <w:tc>
          <w:tcPr>
            <w:tcW w:w="6611" w:type="dxa"/>
          </w:tcPr>
          <w:p w14:paraId="15C61B3E" w14:textId="77777777" w:rsidR="001861B2" w:rsidRPr="00A722CF" w:rsidRDefault="001861B2" w:rsidP="001861B2">
            <w:pPr>
              <w:tabs>
                <w:tab w:val="left" w:pos="425"/>
              </w:tabs>
              <w:rPr>
                <w:rFonts w:cstheme="minorHAnsi"/>
                <w:bCs/>
              </w:rPr>
            </w:pPr>
            <w:r w:rsidRPr="00A722CF">
              <w:rPr>
                <w:rFonts w:cstheme="minorHAnsi"/>
                <w:bCs/>
              </w:rPr>
              <w:t>Staff category updated</w:t>
            </w:r>
          </w:p>
        </w:tc>
      </w:tr>
      <w:tr w:rsidR="001861B2" w14:paraId="34FCC511" w14:textId="77777777" w:rsidTr="006C4F83">
        <w:tc>
          <w:tcPr>
            <w:tcW w:w="987" w:type="dxa"/>
          </w:tcPr>
          <w:p w14:paraId="375D51F9" w14:textId="77777777" w:rsidR="001861B2" w:rsidRPr="00A722CF" w:rsidRDefault="001861B2" w:rsidP="001861B2">
            <w:pPr>
              <w:tabs>
                <w:tab w:val="left" w:pos="425"/>
              </w:tabs>
              <w:rPr>
                <w:rFonts w:cstheme="minorHAnsi"/>
                <w:bCs/>
              </w:rPr>
            </w:pPr>
            <w:r w:rsidRPr="00A722CF">
              <w:rPr>
                <w:rFonts w:cstheme="minorHAnsi"/>
                <w:bCs/>
              </w:rPr>
              <w:t>4.0</w:t>
            </w:r>
          </w:p>
        </w:tc>
        <w:tc>
          <w:tcPr>
            <w:tcW w:w="1418" w:type="dxa"/>
          </w:tcPr>
          <w:p w14:paraId="121E8312" w14:textId="77777777" w:rsidR="001861B2" w:rsidRPr="00A722CF" w:rsidRDefault="001861B2" w:rsidP="001861B2">
            <w:pPr>
              <w:tabs>
                <w:tab w:val="left" w:pos="425"/>
              </w:tabs>
              <w:rPr>
                <w:rFonts w:cstheme="minorHAnsi"/>
                <w:bCs/>
              </w:rPr>
            </w:pPr>
            <w:r w:rsidRPr="00A722CF">
              <w:rPr>
                <w:rFonts w:cstheme="minorHAnsi"/>
                <w:bCs/>
              </w:rPr>
              <w:t>11/12/19</w:t>
            </w:r>
          </w:p>
        </w:tc>
        <w:tc>
          <w:tcPr>
            <w:tcW w:w="6611" w:type="dxa"/>
          </w:tcPr>
          <w:p w14:paraId="3796F333" w14:textId="77777777" w:rsidR="001861B2" w:rsidRPr="00A722CF" w:rsidRDefault="001861B2" w:rsidP="001861B2">
            <w:pPr>
              <w:tabs>
                <w:tab w:val="left" w:pos="425"/>
              </w:tabs>
              <w:rPr>
                <w:rFonts w:cstheme="minorHAnsi"/>
                <w:bCs/>
              </w:rPr>
            </w:pPr>
            <w:r w:rsidRPr="00A722CF">
              <w:rPr>
                <w:rFonts w:cstheme="minorHAnsi"/>
                <w:bCs/>
              </w:rPr>
              <w:t>Staff category update to include PIs</w:t>
            </w:r>
          </w:p>
        </w:tc>
      </w:tr>
      <w:tr w:rsidR="001861B2" w14:paraId="3E61ADCF" w14:textId="77777777" w:rsidTr="006C4F83">
        <w:tc>
          <w:tcPr>
            <w:tcW w:w="987" w:type="dxa"/>
          </w:tcPr>
          <w:p w14:paraId="6020F956" w14:textId="77777777" w:rsidR="001861B2" w:rsidRPr="00A722CF" w:rsidRDefault="00A722CF" w:rsidP="001861B2">
            <w:pPr>
              <w:rPr>
                <w:rFonts w:cstheme="minorHAnsi"/>
              </w:rPr>
            </w:pPr>
            <w:r w:rsidRPr="00A722CF">
              <w:rPr>
                <w:rFonts w:cstheme="minorHAnsi"/>
              </w:rPr>
              <w:t>5.0</w:t>
            </w:r>
          </w:p>
        </w:tc>
        <w:tc>
          <w:tcPr>
            <w:tcW w:w="1418" w:type="dxa"/>
          </w:tcPr>
          <w:p w14:paraId="6C0A421D" w14:textId="77777777" w:rsidR="001861B2" w:rsidRPr="00A722CF" w:rsidRDefault="001861B2" w:rsidP="001861B2">
            <w:pPr>
              <w:rPr>
                <w:rFonts w:cstheme="minorHAnsi"/>
              </w:rPr>
            </w:pPr>
          </w:p>
        </w:tc>
        <w:tc>
          <w:tcPr>
            <w:tcW w:w="6611" w:type="dxa"/>
          </w:tcPr>
          <w:p w14:paraId="609745A0" w14:textId="77777777" w:rsidR="00A722CF" w:rsidRPr="00A722CF" w:rsidRDefault="00A722CF" w:rsidP="00A722CF">
            <w:pPr>
              <w:rPr>
                <w:rFonts w:cstheme="minorHAnsi"/>
              </w:rPr>
            </w:pPr>
            <w:r w:rsidRPr="00A722CF">
              <w:rPr>
                <w:rFonts w:cstheme="minorHAnsi"/>
              </w:rPr>
              <w:t>Update to SOP template v2.0</w:t>
            </w:r>
          </w:p>
          <w:p w14:paraId="2656E4F7" w14:textId="77777777" w:rsidR="00A722CF" w:rsidRPr="00A722CF" w:rsidRDefault="00A722CF" w:rsidP="00A722CF">
            <w:pPr>
              <w:rPr>
                <w:rFonts w:cstheme="minorHAnsi"/>
              </w:rPr>
            </w:pPr>
            <w:r w:rsidRPr="00A722CF">
              <w:rPr>
                <w:rFonts w:cstheme="minorHAnsi"/>
              </w:rPr>
              <w:t>Addition of RACI matrix</w:t>
            </w:r>
          </w:p>
          <w:p w14:paraId="6E9AA966" w14:textId="77777777" w:rsidR="001861B2" w:rsidRPr="00A722CF" w:rsidRDefault="00A722CF" w:rsidP="00A722CF">
            <w:pPr>
              <w:rPr>
                <w:rFonts w:cstheme="minorHAnsi"/>
              </w:rPr>
            </w:pPr>
            <w:r w:rsidRPr="00A722CF">
              <w:rPr>
                <w:rFonts w:cstheme="minorHAnsi"/>
              </w:rPr>
              <w:t>Change of author and approver</w:t>
            </w:r>
          </w:p>
        </w:tc>
      </w:tr>
    </w:tbl>
    <w:p w14:paraId="4455AC80" w14:textId="77777777" w:rsidR="00CB5CFB" w:rsidRDefault="00CB5CFB" w:rsidP="00CB5CFB">
      <w:pPr>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D65557" w14:paraId="4FF76492" w14:textId="77777777" w:rsidTr="00D65557">
        <w:tc>
          <w:tcPr>
            <w:tcW w:w="9016" w:type="dxa"/>
            <w:tcMar>
              <w:top w:w="57" w:type="dxa"/>
              <w:bottom w:w="57" w:type="dxa"/>
            </w:tcMar>
          </w:tcPr>
          <w:p w14:paraId="25C77D39" w14:textId="77777777" w:rsidR="00D65557" w:rsidRPr="00D65557" w:rsidRDefault="00D65557" w:rsidP="00D65557">
            <w:pPr>
              <w:rPr>
                <w:color w:val="808080" w:themeColor="background1" w:themeShade="80"/>
              </w:rPr>
            </w:pPr>
            <w:r w:rsidRPr="00D65557">
              <w:rPr>
                <w:color w:val="808080" w:themeColor="background1" w:themeShade="80"/>
              </w:rPr>
              <w:t xml:space="preserve">This SOP is a controlled document. The current version can be viewed on the GCTU website. </w:t>
            </w:r>
          </w:p>
          <w:p w14:paraId="711BBB90" w14:textId="77777777" w:rsidR="00D65557" w:rsidRPr="00D65557" w:rsidRDefault="00D65557" w:rsidP="00D65557">
            <w:r w:rsidRPr="00D65557">
              <w:rPr>
                <w:color w:val="808080" w:themeColor="background1" w:themeShade="80"/>
              </w:rPr>
              <w:t>Any copy reproduced from the website may not, at time of reading, be the current version.</w:t>
            </w:r>
          </w:p>
        </w:tc>
      </w:tr>
    </w:tbl>
    <w:p w14:paraId="60DA062F" w14:textId="77777777" w:rsidR="00D65557" w:rsidRDefault="00D65557" w:rsidP="00CB5CFB">
      <w:pPr>
        <w:rPr>
          <w:b/>
        </w:rPr>
      </w:pPr>
    </w:p>
    <w:p w14:paraId="272C2E6A" w14:textId="77777777" w:rsidR="00D65557" w:rsidRPr="00CB5CFB" w:rsidRDefault="00D65557" w:rsidP="00CB5CFB">
      <w:pPr>
        <w:rPr>
          <w:b/>
        </w:rPr>
      </w:pPr>
    </w:p>
    <w:sectPr w:rsidR="00D65557" w:rsidRPr="00CB5CFB" w:rsidSect="00CB44B0">
      <w:headerReference w:type="default" r:id="rId7"/>
      <w:footerReference w:type="default" r:id="rId8"/>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8965" w14:textId="77777777" w:rsidR="0081651C" w:rsidRDefault="0081651C" w:rsidP="0081651C">
      <w:pPr>
        <w:spacing w:after="0" w:line="240" w:lineRule="auto"/>
      </w:pPr>
      <w:r>
        <w:separator/>
      </w:r>
    </w:p>
  </w:endnote>
  <w:endnote w:type="continuationSeparator" w:id="0">
    <w:p w14:paraId="7737C410" w14:textId="77777777" w:rsidR="0081651C" w:rsidRDefault="0081651C"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412347"/>
      <w:docPartObj>
        <w:docPartGallery w:val="Page Numbers (Bottom of Page)"/>
        <w:docPartUnique/>
      </w:docPartObj>
    </w:sdtPr>
    <w:sdtEndPr/>
    <w:sdtContent>
      <w:sdt>
        <w:sdtPr>
          <w:id w:val="-1769616900"/>
          <w:docPartObj>
            <w:docPartGallery w:val="Page Numbers (Top of Page)"/>
            <w:docPartUnique/>
          </w:docPartObj>
        </w:sdtPr>
        <w:sdtEndPr/>
        <w:sdtContent>
          <w:p w14:paraId="7F5E5969" w14:textId="77777777" w:rsidR="00885AAE" w:rsidRDefault="00885AAE" w:rsidP="00885AAE">
            <w:pPr>
              <w:pStyle w:val="Footer"/>
              <w:tabs>
                <w:tab w:val="left" w:pos="6090"/>
              </w:tabs>
              <w:rPr>
                <w:bCs/>
                <w:sz w:val="24"/>
                <w:szCs w:val="24"/>
              </w:rPr>
            </w:pPr>
            <w:r w:rsidRPr="00A722CF">
              <w:t xml:space="preserve">SOP </w:t>
            </w:r>
            <w:r w:rsidR="00A722CF" w:rsidRPr="00A722CF">
              <w:t>50.013</w:t>
            </w:r>
            <w:r w:rsidRPr="00A722CF">
              <w:t xml:space="preserve"> version </w:t>
            </w:r>
            <w:r w:rsidR="00A722CF" w:rsidRPr="00A722CF">
              <w:t>5.0</w:t>
            </w:r>
            <w:r>
              <w:tab/>
            </w:r>
            <w:r>
              <w:tab/>
            </w:r>
            <w:r w:rsidR="001B06FA">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8A026A">
              <w:rPr>
                <w:bCs/>
                <w:noProof/>
              </w:rPr>
              <w:t>3</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8A026A">
              <w:rPr>
                <w:bCs/>
                <w:noProof/>
              </w:rPr>
              <w:t>3</w:t>
            </w:r>
            <w:r w:rsidRPr="00885AAE">
              <w:rPr>
                <w:bCs/>
                <w:sz w:val="24"/>
                <w:szCs w:val="24"/>
              </w:rPr>
              <w:fldChar w:fldCharType="end"/>
            </w:r>
          </w:p>
          <w:p w14:paraId="619900B6" w14:textId="77777777" w:rsidR="00885AAE" w:rsidRPr="00885AAE" w:rsidRDefault="001B06FA" w:rsidP="00CB44B0">
            <w:pPr>
              <w:pStyle w:val="Footer"/>
              <w:spacing w:before="240"/>
            </w:pPr>
            <w:r>
              <w:rPr>
                <w:bCs/>
                <w:color w:val="BFBFBF" w:themeColor="background1" w:themeShade="BF"/>
                <w:sz w:val="16"/>
                <w:szCs w:val="16"/>
              </w:rPr>
              <w:t>SOP t</w:t>
            </w:r>
            <w:r w:rsidR="00885AAE">
              <w:rPr>
                <w:bCs/>
                <w:color w:val="BFBFBF" w:themeColor="background1" w:themeShade="BF"/>
                <w:sz w:val="16"/>
                <w:szCs w:val="16"/>
              </w:rPr>
              <w:t>emplate version 2</w:t>
            </w:r>
            <w:r w:rsidR="00773C6C">
              <w:rPr>
                <w:bCs/>
                <w:color w:val="BFBFBF" w:themeColor="background1" w:themeShade="BF"/>
                <w:sz w:val="16"/>
                <w:szCs w:val="16"/>
              </w:rPr>
              <w:t>.0</w:t>
            </w:r>
          </w:p>
        </w:sdtContent>
      </w:sdt>
    </w:sdtContent>
  </w:sdt>
  <w:p w14:paraId="45BD31CA" w14:textId="77777777" w:rsidR="00885AAE" w:rsidRDefault="00885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0A629" w14:textId="77777777" w:rsidR="0081651C" w:rsidRDefault="0081651C" w:rsidP="0081651C">
      <w:pPr>
        <w:spacing w:after="0" w:line="240" w:lineRule="auto"/>
      </w:pPr>
      <w:r>
        <w:separator/>
      </w:r>
    </w:p>
  </w:footnote>
  <w:footnote w:type="continuationSeparator" w:id="0">
    <w:p w14:paraId="0CD079C9" w14:textId="77777777" w:rsidR="0081651C" w:rsidRDefault="0081651C" w:rsidP="0081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51D2" w14:textId="77777777" w:rsidR="0081651C" w:rsidRPr="004F4697" w:rsidRDefault="0081651C">
    <w:pPr>
      <w:pStyle w:val="Header"/>
      <w:rPr>
        <w:b/>
        <w:color w:val="A6A6A6" w:themeColor="background1" w:themeShade="A6"/>
        <w:lang w:val="en-US"/>
      </w:rPr>
    </w:pPr>
    <w:r w:rsidRPr="004F4697">
      <w:rPr>
        <w:b/>
        <w:lang w:val="en-US"/>
      </w:rPr>
      <w:t>Glasgow Clinical Trials Unit Standard Operating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9F7"/>
    <w:multiLevelType w:val="hybridMultilevel"/>
    <w:tmpl w:val="D70C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43969"/>
    <w:multiLevelType w:val="hybridMultilevel"/>
    <w:tmpl w:val="4E7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876C3E"/>
    <w:multiLevelType w:val="hybridMultilevel"/>
    <w:tmpl w:val="ED24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3273B"/>
    <w:multiLevelType w:val="multilevel"/>
    <w:tmpl w:val="F1748B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CFF3265"/>
    <w:multiLevelType w:val="hybridMultilevel"/>
    <w:tmpl w:val="00D8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20947"/>
    <w:rsid w:val="00020D87"/>
    <w:rsid w:val="00062FC3"/>
    <w:rsid w:val="000C5C57"/>
    <w:rsid w:val="00175E21"/>
    <w:rsid w:val="001820B6"/>
    <w:rsid w:val="001861B2"/>
    <w:rsid w:val="001B06FA"/>
    <w:rsid w:val="00277301"/>
    <w:rsid w:val="002875D6"/>
    <w:rsid w:val="002940A3"/>
    <w:rsid w:val="003072C1"/>
    <w:rsid w:val="003430EC"/>
    <w:rsid w:val="0034672C"/>
    <w:rsid w:val="003F3361"/>
    <w:rsid w:val="0046508F"/>
    <w:rsid w:val="004E5802"/>
    <w:rsid w:val="004F4697"/>
    <w:rsid w:val="005148C4"/>
    <w:rsid w:val="00677F98"/>
    <w:rsid w:val="00695217"/>
    <w:rsid w:val="006C4F83"/>
    <w:rsid w:val="00762817"/>
    <w:rsid w:val="00773C6C"/>
    <w:rsid w:val="007C1217"/>
    <w:rsid w:val="0081651C"/>
    <w:rsid w:val="00885AAE"/>
    <w:rsid w:val="008A026A"/>
    <w:rsid w:val="008C33E4"/>
    <w:rsid w:val="008E57F5"/>
    <w:rsid w:val="009B214D"/>
    <w:rsid w:val="009F195B"/>
    <w:rsid w:val="00A27FDA"/>
    <w:rsid w:val="00A722CF"/>
    <w:rsid w:val="00C2393B"/>
    <w:rsid w:val="00CB44B0"/>
    <w:rsid w:val="00CB5CFB"/>
    <w:rsid w:val="00D65557"/>
    <w:rsid w:val="00DD569E"/>
    <w:rsid w:val="00E138F6"/>
    <w:rsid w:val="00EA2D6C"/>
    <w:rsid w:val="00ED504C"/>
    <w:rsid w:val="00F077E4"/>
    <w:rsid w:val="00F65C8E"/>
    <w:rsid w:val="00FA100C"/>
    <w:rsid w:val="00FB2EE8"/>
    <w:rsid w:val="00FE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423F328A"/>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styleId="CommentReference">
    <w:name w:val="annotation reference"/>
    <w:basedOn w:val="DefaultParagraphFont"/>
    <w:uiPriority w:val="99"/>
    <w:semiHidden/>
    <w:unhideWhenUsed/>
    <w:rsid w:val="0034672C"/>
    <w:rPr>
      <w:sz w:val="16"/>
      <w:szCs w:val="16"/>
    </w:rPr>
  </w:style>
  <w:style w:type="paragraph" w:styleId="CommentText">
    <w:name w:val="annotation text"/>
    <w:basedOn w:val="Normal"/>
    <w:link w:val="CommentTextChar"/>
    <w:uiPriority w:val="99"/>
    <w:semiHidden/>
    <w:unhideWhenUsed/>
    <w:rsid w:val="0034672C"/>
    <w:pPr>
      <w:spacing w:line="240" w:lineRule="auto"/>
    </w:pPr>
    <w:rPr>
      <w:sz w:val="20"/>
      <w:szCs w:val="20"/>
    </w:rPr>
  </w:style>
  <w:style w:type="character" w:customStyle="1" w:styleId="CommentTextChar">
    <w:name w:val="Comment Text Char"/>
    <w:basedOn w:val="DefaultParagraphFont"/>
    <w:link w:val="CommentText"/>
    <w:uiPriority w:val="99"/>
    <w:semiHidden/>
    <w:rsid w:val="0034672C"/>
    <w:rPr>
      <w:sz w:val="20"/>
      <w:szCs w:val="20"/>
    </w:rPr>
  </w:style>
  <w:style w:type="paragraph" w:styleId="CommentSubject">
    <w:name w:val="annotation subject"/>
    <w:basedOn w:val="CommentText"/>
    <w:next w:val="CommentText"/>
    <w:link w:val="CommentSubjectChar"/>
    <w:uiPriority w:val="99"/>
    <w:semiHidden/>
    <w:unhideWhenUsed/>
    <w:rsid w:val="0034672C"/>
    <w:rPr>
      <w:b/>
      <w:bCs/>
    </w:rPr>
  </w:style>
  <w:style w:type="character" w:customStyle="1" w:styleId="CommentSubjectChar">
    <w:name w:val="Comment Subject Char"/>
    <w:basedOn w:val="CommentTextChar"/>
    <w:link w:val="CommentSubject"/>
    <w:uiPriority w:val="99"/>
    <w:semiHidden/>
    <w:rsid w:val="00346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Paul Gribbon</cp:lastModifiedBy>
  <cp:revision>2</cp:revision>
  <dcterms:created xsi:type="dcterms:W3CDTF">2025-05-02T08:54:00Z</dcterms:created>
  <dcterms:modified xsi:type="dcterms:W3CDTF">2025-05-02T08:54:00Z</dcterms:modified>
</cp:coreProperties>
</file>