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9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2"/>
        <w:gridCol w:w="3654"/>
      </w:tblGrid>
      <w:tr w:rsidR="004D3083" w:rsidTr="0001092F">
        <w:tc>
          <w:tcPr>
            <w:tcW w:w="5362" w:type="dxa"/>
          </w:tcPr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bookmarkStart w:id="0" w:name="_GoBack"/>
            <w:bookmarkEnd w:id="0"/>
            <w:r w:rsidRPr="003433BF">
              <w:rPr>
                <w:rFonts w:ascii="Arial" w:hAnsi="Arial" w:cs="Arial"/>
              </w:rPr>
              <w:t>NHS Greater Glasgow &amp; Clyde</w:t>
            </w:r>
          </w:p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Patient Group Direction (PGD) for</w:t>
            </w:r>
          </w:p>
          <w:p w:rsidR="004D3083" w:rsidRDefault="004D3083" w:rsidP="0001092F">
            <w:pPr>
              <w:pStyle w:val="Header"/>
            </w:pPr>
            <w:r w:rsidRPr="003433BF">
              <w:rPr>
                <w:rFonts w:ascii="Arial" w:hAnsi="Arial" w:cs="Arial"/>
              </w:rPr>
              <w:t>Health Care Professionals</w:t>
            </w:r>
          </w:p>
        </w:tc>
        <w:tc>
          <w:tcPr>
            <w:tcW w:w="3654" w:type="dxa"/>
          </w:tcPr>
          <w:p w:rsidR="004D3083" w:rsidRDefault="004D3083" w:rsidP="0001092F">
            <w:pPr>
              <w:pStyle w:val="Header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00075" cy="4000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083" w:rsidTr="0001092F">
        <w:tc>
          <w:tcPr>
            <w:tcW w:w="9016" w:type="dxa"/>
            <w:gridSpan w:val="2"/>
            <w:shd w:val="clear" w:color="auto" w:fill="E0E0E0"/>
          </w:tcPr>
          <w:p w:rsidR="00180E9A" w:rsidRDefault="00180E9A" w:rsidP="00180E9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46138">
              <w:rPr>
                <w:rFonts w:ascii="Arial" w:hAnsi="Arial" w:cs="Arial"/>
                <w:b/>
                <w:sz w:val="32"/>
                <w:szCs w:val="32"/>
              </w:rPr>
              <w:t>Live attenuated intranasal influenza vaccine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(LAIV)</w:t>
            </w:r>
            <w:r w:rsidRPr="00946138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E77259">
              <w:rPr>
                <w:rFonts w:ascii="Arial" w:hAnsi="Arial" w:cs="Arial"/>
                <w:b/>
                <w:sz w:val="32"/>
                <w:szCs w:val="32"/>
              </w:rPr>
              <w:t>2023-24</w:t>
            </w:r>
          </w:p>
          <w:p w:rsidR="004D3083" w:rsidRPr="003433BF" w:rsidRDefault="004D3083" w:rsidP="00967BB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D3083" w:rsidRDefault="004D3083" w:rsidP="004D3083">
      <w:pPr>
        <w:pStyle w:val="Header"/>
      </w:pPr>
    </w:p>
    <w:p w:rsidR="004D3083" w:rsidRDefault="004D3083" w:rsidP="004D3083">
      <w:pPr>
        <w:rPr>
          <w:rFonts w:ascii="Arial" w:hAnsi="Arial" w:cs="Arial"/>
          <w:b/>
        </w:rPr>
      </w:pPr>
      <w:bookmarkStart w:id="1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CD471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 Fiona Kinnon</w:t>
            </w:r>
          </w:p>
        </w:tc>
        <w:tc>
          <w:tcPr>
            <w:tcW w:w="2520" w:type="dxa"/>
          </w:tcPr>
          <w:p w:rsidR="004D3083" w:rsidRPr="003433BF" w:rsidRDefault="00CD471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55F8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464310" cy="323850"/>
                  <wp:effectExtent l="0" t="0" r="2540" b="0"/>
                  <wp:docPr id="3" name="Picture 3" descr="S:\North West Sector HQ\HQ Info\Complaints\Other\Signatures\Fiona Kinn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North West Sector HQ\HQ Info\Complaints\Other\Signatures\Fiona Kinn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31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4D3083" w:rsidRPr="003433BF" w:rsidRDefault="00CD471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Clinical Director</w:t>
            </w:r>
          </w:p>
        </w:tc>
        <w:tc>
          <w:tcPr>
            <w:tcW w:w="1980" w:type="dxa"/>
          </w:tcPr>
          <w:p w:rsidR="004D3083" w:rsidRPr="003433BF" w:rsidRDefault="00CD471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23/08/2023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  <w:r w:rsidR="00CD4716">
              <w:rPr>
                <w:rFonts w:ascii="Arial" w:hAnsi="Arial" w:cs="Arial"/>
                <w:b/>
                <w:sz w:val="20"/>
                <w:szCs w:val="20"/>
              </w:rPr>
              <w:t xml:space="preserve">  fiona.kinnon@nhs.scot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8549E0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Claire Ireland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8549E0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49E0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460500" cy="29845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4D3083" w:rsidRPr="003433BF" w:rsidRDefault="008549E0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Interim PNL OP Services-in C&amp;F PNL absence</w:t>
            </w:r>
          </w:p>
        </w:tc>
        <w:tc>
          <w:tcPr>
            <w:tcW w:w="1980" w:type="dxa"/>
          </w:tcPr>
          <w:p w:rsidR="004D3083" w:rsidRPr="003433BF" w:rsidRDefault="00D36656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22.08.23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  <w:r w:rsidR="00D36656">
              <w:rPr>
                <w:rFonts w:ascii="Arial" w:hAnsi="Arial" w:cs="Arial"/>
                <w:b/>
                <w:sz w:val="20"/>
                <w:szCs w:val="20"/>
              </w:rPr>
              <w:t>Claire.ireland@ggc.scot.nhs.uk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3C18FB" w:rsidP="00E53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Annually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3C18FB" w:rsidP="00E53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Team Leaders</w:t>
            </w: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1"/>
    </w:tbl>
    <w:p w:rsidR="004D3083" w:rsidRDefault="004D3083" w:rsidP="00AF30DF"/>
    <w:sectPr w:rsidR="004D3083" w:rsidSect="00DC5F4A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32"/>
      <w:gridCol w:w="5094"/>
    </w:tblGrid>
    <w:tr w:rsidR="004D3083" w:rsidRPr="00177EA1" w:rsidTr="00E53F3A">
      <w:tc>
        <w:tcPr>
          <w:tcW w:w="4261" w:type="dxa"/>
        </w:tcPr>
        <w:p w:rsidR="004D3083" w:rsidRPr="003433BF" w:rsidRDefault="004D3083" w:rsidP="00E77259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Date Approved: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="00E77259">
            <w:rPr>
              <w:rFonts w:ascii="Arial" w:hAnsi="Arial" w:cs="Arial"/>
              <w:sz w:val="20"/>
              <w:szCs w:val="20"/>
            </w:rPr>
            <w:t>August 2023</w:t>
          </w:r>
        </w:p>
      </w:tc>
      <w:tc>
        <w:tcPr>
          <w:tcW w:w="5567" w:type="dxa"/>
        </w:tcPr>
        <w:p w:rsidR="004D3083" w:rsidRPr="003433BF" w:rsidRDefault="001D5EC1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CB7DAA">
            <w:rPr>
              <w:rFonts w:ascii="Arial" w:hAnsi="Arial" w:cs="Arial"/>
              <w:sz w:val="20"/>
              <w:szCs w:val="20"/>
            </w:rPr>
            <w:t>ersion:  1</w:t>
          </w:r>
          <w:r w:rsidR="00E77259">
            <w:rPr>
              <w:rFonts w:ascii="Arial" w:hAnsi="Arial" w:cs="Arial"/>
              <w:sz w:val="20"/>
              <w:szCs w:val="20"/>
            </w:rPr>
            <w:t>.0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A97DCB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01092F">
            <w:rPr>
              <w:rFonts w:ascii="Arial" w:hAnsi="Arial" w:cs="Arial"/>
              <w:sz w:val="20"/>
              <w:szCs w:val="20"/>
            </w:rPr>
            <w:t xml:space="preserve">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="00A97DCB">
            <w:rPr>
              <w:rFonts w:ascii="Arial" w:hAnsi="Arial" w:cs="Arial"/>
              <w:sz w:val="20"/>
              <w:szCs w:val="20"/>
            </w:rPr>
            <w:t xml:space="preserve"> 01 July </w:t>
          </w:r>
          <w:r w:rsidR="00E77259">
            <w:rPr>
              <w:rFonts w:ascii="Arial" w:hAnsi="Arial" w:cs="Arial"/>
              <w:sz w:val="20"/>
              <w:szCs w:val="20"/>
            </w:rPr>
            <w:t xml:space="preserve"> 2024</w:t>
          </w:r>
        </w:p>
      </w:tc>
      <w:tc>
        <w:tcPr>
          <w:tcW w:w="5567" w:type="dxa"/>
        </w:tcPr>
        <w:p w:rsidR="004D3083" w:rsidRPr="003433BF" w:rsidRDefault="004D3083" w:rsidP="00AF30DF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A97DCB">
            <w:rPr>
              <w:rFonts w:ascii="Arial" w:hAnsi="Arial"/>
              <w:b/>
              <w:sz w:val="30"/>
            </w:rPr>
            <w:t>31</w:t>
          </w:r>
          <w:r w:rsidRPr="003433BF">
            <w:rPr>
              <w:rFonts w:ascii="Arial" w:hAnsi="Arial"/>
              <w:b/>
              <w:sz w:val="30"/>
            </w:rPr>
            <w:t xml:space="preserve"> </w:t>
          </w:r>
          <w:r w:rsidR="00E77259">
            <w:rPr>
              <w:rFonts w:ascii="Arial" w:hAnsi="Arial"/>
              <w:b/>
              <w:sz w:val="30"/>
            </w:rPr>
            <w:t>July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AF30DF" w:rsidP="00967BB2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 xml:space="preserve">Template Version: </w:t>
          </w:r>
          <w:r w:rsidR="00967BB2">
            <w:rPr>
              <w:rFonts w:ascii="Arial" w:hAnsi="Arial"/>
              <w:sz w:val="20"/>
            </w:rPr>
            <w:t xml:space="preserve">National Template 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BF54DF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BF54DF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DF2122">
            <w:rPr>
              <w:rFonts w:ascii="Arial" w:hAnsi="Arial" w:cs="Arial"/>
              <w:noProof/>
              <w:sz w:val="20"/>
              <w:szCs w:val="20"/>
            </w:rPr>
            <w:t>1</w:t>
          </w:r>
          <w:r w:rsidR="00BF54DF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BF54DF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BF54DF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DF2122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BF54DF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1092F"/>
    <w:rsid w:val="000202F4"/>
    <w:rsid w:val="00180E9A"/>
    <w:rsid w:val="001D5EC1"/>
    <w:rsid w:val="002C27BE"/>
    <w:rsid w:val="003937DC"/>
    <w:rsid w:val="003C0BF4"/>
    <w:rsid w:val="003C18FB"/>
    <w:rsid w:val="004474BE"/>
    <w:rsid w:val="004D3083"/>
    <w:rsid w:val="004F6121"/>
    <w:rsid w:val="00636B9F"/>
    <w:rsid w:val="008549E0"/>
    <w:rsid w:val="00967BB2"/>
    <w:rsid w:val="00A13C01"/>
    <w:rsid w:val="00A97DCB"/>
    <w:rsid w:val="00AF30DF"/>
    <w:rsid w:val="00B35D06"/>
    <w:rsid w:val="00BF54DF"/>
    <w:rsid w:val="00CB7DAA"/>
    <w:rsid w:val="00CD4716"/>
    <w:rsid w:val="00D36656"/>
    <w:rsid w:val="00D909FA"/>
    <w:rsid w:val="00DB5B8B"/>
    <w:rsid w:val="00DC5F4A"/>
    <w:rsid w:val="00DF2122"/>
    <w:rsid w:val="00E77259"/>
    <w:rsid w:val="00EE11D8"/>
    <w:rsid w:val="00FE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3695F4-18B3-48CA-8726-F360D069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Miller, Amanda</cp:lastModifiedBy>
  <cp:revision>2</cp:revision>
  <dcterms:created xsi:type="dcterms:W3CDTF">2023-09-04T15:37:00Z</dcterms:created>
  <dcterms:modified xsi:type="dcterms:W3CDTF">2023-09-04T15:37:00Z</dcterms:modified>
</cp:coreProperties>
</file>