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BAC0495" w14:textId="7A627C0E" w:rsidR="002B1D1C" w:rsidRPr="002B1D1C" w:rsidRDefault="00A74BA7" w:rsidP="00DF18C0">
      <w:pPr>
        <w:rPr>
          <w:sz w:val="20"/>
          <w:szCs w:val="20"/>
        </w:rPr>
      </w:pPr>
      <w:r>
        <w:rPr>
          <w:rFonts w:cstheme="minorHAnsi"/>
          <w:b/>
          <w:noProof/>
          <w:sz w:val="36"/>
          <w:szCs w:val="36"/>
          <w:lang w:eastAsia="en-GB"/>
        </w:rPr>
        <mc:AlternateContent>
          <mc:Choice Requires="wps">
            <w:drawing>
              <wp:anchor distT="45720" distB="45720" distL="114300" distR="114300" simplePos="0" relativeHeight="251659264" behindDoc="0" locked="0" layoutInCell="1" allowOverlap="1" wp14:anchorId="64627711" wp14:editId="1D9F112C">
                <wp:simplePos x="0" y="0"/>
                <wp:positionH relativeFrom="column">
                  <wp:posOffset>-1905</wp:posOffset>
                </wp:positionH>
                <wp:positionV relativeFrom="paragraph">
                  <wp:posOffset>342265</wp:posOffset>
                </wp:positionV>
                <wp:extent cx="2790825" cy="120777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207770"/>
                        </a:xfrm>
                        <a:prstGeom prst="rect">
                          <a:avLst/>
                        </a:prstGeom>
                        <a:solidFill>
                          <a:srgbClr val="FFFFFF"/>
                        </a:solidFill>
                        <a:ln w="9525">
                          <a:solidFill>
                            <a:srgbClr val="000000"/>
                          </a:solidFill>
                          <a:prstDash val="sysDot"/>
                          <a:miter lim="800000"/>
                          <a:headEnd/>
                          <a:tailEnd/>
                        </a:ln>
                      </wps:spPr>
                      <wps:txbx>
                        <w:txbxContent>
                          <w:p w14:paraId="7633B29B" w14:textId="77777777" w:rsidR="002B1D1C" w:rsidRPr="002B1D1C" w:rsidRDefault="002B1D1C">
                            <w:pPr>
                              <w:rPr>
                                <w:b/>
                                <w:sz w:val="24"/>
                                <w:szCs w:val="24"/>
                              </w:rPr>
                            </w:pPr>
                            <w:r w:rsidRPr="002B1D1C">
                              <w:rPr>
                                <w:b/>
                                <w:sz w:val="24"/>
                                <w:szCs w:val="24"/>
                              </w:rPr>
                              <w:t>Patient label / Details</w:t>
                            </w:r>
                          </w:p>
                          <w:p w14:paraId="3857EB7B" w14:textId="77777777" w:rsidR="002B1D1C" w:rsidRPr="00D33626" w:rsidRDefault="002B1D1C">
                            <w:pPr>
                              <w:rPr>
                                <w:color w:val="7F7F7F" w:themeColor="text1" w:themeTint="80"/>
                              </w:rPr>
                            </w:pPr>
                            <w:r w:rsidRPr="00D33626">
                              <w:rPr>
                                <w:color w:val="7F7F7F" w:themeColor="text1" w:themeTint="80"/>
                              </w:rPr>
                              <w:t>Patient Name:</w:t>
                            </w:r>
                          </w:p>
                          <w:p w14:paraId="1FF19B3D" w14:textId="77777777" w:rsidR="002B1D1C" w:rsidRPr="00D33626" w:rsidRDefault="002B1D1C">
                            <w:pPr>
                              <w:rPr>
                                <w:color w:val="7F7F7F" w:themeColor="text1" w:themeTint="80"/>
                              </w:rPr>
                            </w:pPr>
                            <w:r w:rsidRPr="00D33626">
                              <w:rPr>
                                <w:color w:val="7F7F7F" w:themeColor="text1" w:themeTint="80"/>
                              </w:rPr>
                              <w:t>CHI number:</w:t>
                            </w:r>
                          </w:p>
                          <w:p w14:paraId="12DD2690" w14:textId="77777777" w:rsidR="002B1D1C" w:rsidRPr="00D33626" w:rsidRDefault="002B1D1C">
                            <w:pPr>
                              <w:rPr>
                                <w:color w:val="7F7F7F" w:themeColor="text1" w:themeTint="80"/>
                              </w:rPr>
                            </w:pPr>
                            <w:r w:rsidRPr="00D33626">
                              <w:rPr>
                                <w:color w:val="7F7F7F" w:themeColor="text1" w:themeTint="80"/>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627711" id="_x0000_t202" coordsize="21600,21600" o:spt="202" path="m,l,21600r21600,l21600,xe">
                <v:stroke joinstyle="miter"/>
                <v:path gradientshapeok="t" o:connecttype="rect"/>
              </v:shapetype>
              <v:shape id="Text Box 2" o:spid="_x0000_s1026" type="#_x0000_t202" style="position:absolute;margin-left:-.15pt;margin-top:26.95pt;width:219.75pt;height:9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">
                <v:stroke dashstyle="1 1"/>
                <v:textbox>
                  <w:txbxContent>
                    <w:p w14:paraId="7633B29B" w14:textId="77777777" w:rsidR="002B1D1C" w:rsidRPr="002B1D1C" w:rsidRDefault="002B1D1C">
                      <w:pPr>
                        <w:rPr>
                          <w:b/>
                          <w:sz w:val="24"/>
                          <w:szCs w:val="24"/>
                        </w:rPr>
                      </w:pPr>
                      <w:r w:rsidRPr="002B1D1C">
                        <w:rPr>
                          <w:b/>
                          <w:sz w:val="24"/>
                          <w:szCs w:val="24"/>
                        </w:rPr>
                        <w:t>Patient label / Details</w:t>
                      </w:r>
                    </w:p>
                    <w:p w14:paraId="3857EB7B" w14:textId="77777777" w:rsidR="002B1D1C" w:rsidRPr="00D33626" w:rsidRDefault="002B1D1C">
                      <w:pPr>
                        <w:rPr>
                          <w:color w:val="7F7F7F" w:themeColor="text1" w:themeTint="80"/>
                        </w:rPr>
                      </w:pPr>
                      <w:r w:rsidRPr="00D33626">
                        <w:rPr>
                          <w:color w:val="7F7F7F" w:themeColor="text1" w:themeTint="80"/>
                        </w:rPr>
                        <w:t>Patient Name:</w:t>
                      </w:r>
                    </w:p>
                    <w:p w14:paraId="1FF19B3D" w14:textId="77777777" w:rsidR="002B1D1C" w:rsidRPr="00D33626" w:rsidRDefault="002B1D1C">
                      <w:pPr>
                        <w:rPr>
                          <w:color w:val="7F7F7F" w:themeColor="text1" w:themeTint="80"/>
                        </w:rPr>
                      </w:pPr>
                      <w:r w:rsidRPr="00D33626">
                        <w:rPr>
                          <w:color w:val="7F7F7F" w:themeColor="text1" w:themeTint="80"/>
                        </w:rPr>
                        <w:t>CHI number:</w:t>
                      </w:r>
                    </w:p>
                    <w:p w14:paraId="12DD2690" w14:textId="77777777" w:rsidR="002B1D1C" w:rsidRPr="00D33626" w:rsidRDefault="002B1D1C">
                      <w:pPr>
                        <w:rPr>
                          <w:color w:val="7F7F7F" w:themeColor="text1" w:themeTint="80"/>
                        </w:rPr>
                      </w:pPr>
                      <w:r w:rsidRPr="00D33626">
                        <w:rPr>
                          <w:color w:val="7F7F7F" w:themeColor="text1" w:themeTint="80"/>
                        </w:rPr>
                        <w:t>Address:</w:t>
                      </w:r>
                    </w:p>
                  </w:txbxContent>
                </v:textbox>
                <w10:wrap type="square"/>
              </v:shape>
            </w:pict>
          </mc:Fallback>
        </mc:AlternateContent>
      </w:r>
      <w:r>
        <w:rPr>
          <w:rFonts w:cstheme="minorHAnsi"/>
          <w:b/>
          <w:noProof/>
          <w:sz w:val="36"/>
          <w:szCs w:val="36"/>
          <w:lang w:eastAsia="en-GB"/>
        </w:rPr>
        <mc:AlternateContent>
          <mc:Choice Requires="wps">
            <w:drawing>
              <wp:anchor distT="45720" distB="45720" distL="114300" distR="114300" simplePos="0" relativeHeight="251661312" behindDoc="0" locked="0" layoutInCell="1" allowOverlap="1" wp14:anchorId="307EB1CD" wp14:editId="343FA090">
                <wp:simplePos x="0" y="0"/>
                <wp:positionH relativeFrom="column">
                  <wp:posOffset>2943225</wp:posOffset>
                </wp:positionH>
                <wp:positionV relativeFrom="paragraph">
                  <wp:posOffset>390525</wp:posOffset>
                </wp:positionV>
                <wp:extent cx="3267075" cy="600075"/>
                <wp:effectExtent l="0" t="0" r="9525"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00075"/>
                        </a:xfrm>
                        <a:prstGeom prst="rect">
                          <a:avLst/>
                        </a:prstGeom>
                        <a:solidFill>
                          <a:srgbClr val="FFFFFF"/>
                        </a:solidFill>
                        <a:ln w="9525">
                          <a:solidFill>
                            <a:srgbClr val="000000"/>
                          </a:solidFill>
                          <a:miter lim="800000"/>
                          <a:headEnd/>
                          <a:tailEnd/>
                        </a:ln>
                      </wps:spPr>
                      <wps:txbx>
                        <w:txbxContent>
                          <w:p w14:paraId="7F54CFF6" w14:textId="77777777" w:rsidR="002B1D1C" w:rsidRDefault="002B1D1C">
                            <w:r>
                              <w:t>Laboratory Number: (Lab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EB1CD" id="_x0000_s1027" type="#_x0000_t202" style="position:absolute;margin-left:231.75pt;margin-top:30.75pt;width:257.25pt;height:4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">
                <v:textbox>
                  <w:txbxContent>
                    <w:p w14:paraId="7F54CFF6" w14:textId="77777777" w:rsidR="002B1D1C" w:rsidRDefault="002B1D1C">
                      <w:r>
                        <w:t>Laboratory Number: (Lab Use Only)</w:t>
                      </w:r>
                    </w:p>
                  </w:txbxContent>
                </v:textbox>
                <w10:wrap type="square"/>
              </v:shape>
            </w:pict>
          </mc:Fallback>
        </mc:AlternateContent>
      </w:r>
    </w:p>
    <w:p w14:paraId="21389861" w14:textId="77777777" w:rsidR="002B1D1C" w:rsidRDefault="00DF18C0" w:rsidP="00DF18C0">
      <w:pPr>
        <w:pStyle w:val="NoSpacing"/>
        <w:rPr>
          <w:b/>
        </w:rPr>
      </w:pPr>
      <w:r w:rsidRPr="002B1D1C">
        <w:rPr>
          <w:sz w:val="20"/>
          <w:szCs w:val="20"/>
        </w:rPr>
        <w:t>Send placenta and this request form to:</w:t>
      </w:r>
      <w:r>
        <w:rPr>
          <w:sz w:val="20"/>
          <w:szCs w:val="20"/>
        </w:rPr>
        <w:t xml:space="preserve"> </w:t>
      </w:r>
      <w:r w:rsidR="002B1D1C" w:rsidRPr="002B1D1C">
        <w:rPr>
          <w:b/>
        </w:rPr>
        <w:t>Department of Pathology,</w:t>
      </w:r>
      <w:r>
        <w:rPr>
          <w:b/>
        </w:rPr>
        <w:t xml:space="preserve"> </w:t>
      </w:r>
      <w:r w:rsidR="002B1D1C" w:rsidRPr="002B1D1C">
        <w:rPr>
          <w:b/>
        </w:rPr>
        <w:t>Level 3, Laboratory Medicine Building,</w:t>
      </w:r>
      <w:r>
        <w:rPr>
          <w:b/>
        </w:rPr>
        <w:t xml:space="preserve"> </w:t>
      </w:r>
      <w:r w:rsidR="002B1D1C" w:rsidRPr="002B1D1C">
        <w:rPr>
          <w:b/>
        </w:rPr>
        <w:t xml:space="preserve">Queen Elizabeth University Hospital, </w:t>
      </w:r>
      <w:proofErr w:type="gramStart"/>
      <w:r w:rsidR="002B1D1C" w:rsidRPr="002B1D1C">
        <w:rPr>
          <w:b/>
        </w:rPr>
        <w:t>Glasgow</w:t>
      </w:r>
      <w:proofErr w:type="gramEnd"/>
      <w:r w:rsidR="002B1D1C" w:rsidRPr="002B1D1C">
        <w:rPr>
          <w:b/>
        </w:rPr>
        <w:t xml:space="preserve">, G51 4TF </w:t>
      </w:r>
      <w:r w:rsidR="009922F7">
        <w:rPr>
          <w:b/>
        </w:rPr>
        <w:t xml:space="preserve"> </w:t>
      </w:r>
    </w:p>
    <w:p w14:paraId="133A8953" w14:textId="77777777" w:rsidR="00DF18C0" w:rsidRPr="00C16CCA" w:rsidRDefault="00DF18C0" w:rsidP="00DF18C0">
      <w:pPr>
        <w:pStyle w:val="NoSpacing"/>
        <w:ind w:right="-755"/>
        <w:rPr>
          <w:rFonts w:cs="Stone Sans"/>
          <w:b/>
          <w:bCs/>
          <w:color w:val="000000"/>
          <w:sz w:val="10"/>
          <w:szCs w:val="10"/>
        </w:rPr>
      </w:pPr>
    </w:p>
    <w:p w14:paraId="47B2DE96" w14:textId="77777777" w:rsidR="00DF18C0" w:rsidRPr="00DF18C0" w:rsidRDefault="009922F7" w:rsidP="00DF18C0">
      <w:pPr>
        <w:pStyle w:val="NoSpacing"/>
        <w:ind w:right="-755"/>
        <w:rPr>
          <w:rFonts w:cs="Stone Sans"/>
          <w:b/>
          <w:bCs/>
          <w:color w:val="000000"/>
          <w:sz w:val="24"/>
          <w:szCs w:val="23"/>
        </w:rPr>
      </w:pPr>
      <w:r w:rsidRPr="00DF18C0">
        <w:rPr>
          <w:rFonts w:cs="Stone Sans"/>
          <w:b/>
          <w:bCs/>
          <w:color w:val="000000"/>
          <w:sz w:val="24"/>
          <w:szCs w:val="23"/>
        </w:rPr>
        <w:t xml:space="preserve">GESTATIONAL AGE AND CLINICAL INDICATION </w:t>
      </w:r>
      <w:r w:rsidRPr="00DF18C0">
        <w:rPr>
          <w:rStyle w:val="A3"/>
          <w:sz w:val="24"/>
          <w:szCs w:val="23"/>
        </w:rPr>
        <w:t xml:space="preserve">MUST </w:t>
      </w:r>
      <w:r w:rsidRPr="00DF18C0">
        <w:rPr>
          <w:rFonts w:cs="Stone Sans"/>
          <w:b/>
          <w:bCs/>
          <w:color w:val="000000"/>
          <w:sz w:val="24"/>
          <w:szCs w:val="23"/>
        </w:rPr>
        <w:t>BE STATED ON THE REQUEST FORM</w:t>
      </w:r>
      <w:r w:rsidR="00DF18C0" w:rsidRPr="00DF18C0">
        <w:rPr>
          <w:rFonts w:cs="Stone Sans"/>
          <w:b/>
          <w:bCs/>
          <w:color w:val="000000"/>
          <w:sz w:val="24"/>
          <w:szCs w:val="23"/>
        </w:rPr>
        <w:t xml:space="preserve"> </w:t>
      </w:r>
    </w:p>
    <w:p w14:paraId="34120B7E" w14:textId="7718C27B" w:rsidR="00DF18C0" w:rsidRPr="00DF18C0" w:rsidRDefault="00A74BA7" w:rsidP="00DF18C0">
      <w:pPr>
        <w:pStyle w:val="NoSpacing"/>
        <w:ind w:right="-755"/>
        <w:rPr>
          <w:b/>
          <w:sz w:val="24"/>
        </w:rPr>
      </w:pPr>
      <w:r>
        <w:rPr>
          <w:b/>
          <w:noProof/>
          <w:lang w:eastAsia="en-GB"/>
        </w:rPr>
        <mc:AlternateContent>
          <mc:Choice Requires="wps">
            <w:drawing>
              <wp:anchor distT="45720" distB="45720" distL="114300" distR="114300" simplePos="0" relativeHeight="251665408" behindDoc="0" locked="0" layoutInCell="1" allowOverlap="1" wp14:anchorId="0777CB29" wp14:editId="4AB0AE3A">
                <wp:simplePos x="0" y="0"/>
                <wp:positionH relativeFrom="column">
                  <wp:posOffset>-26670</wp:posOffset>
                </wp:positionH>
                <wp:positionV relativeFrom="paragraph">
                  <wp:posOffset>711200</wp:posOffset>
                </wp:positionV>
                <wp:extent cx="6296025" cy="448945"/>
                <wp:effectExtent l="0" t="0" r="9525"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48945"/>
                        </a:xfrm>
                        <a:prstGeom prst="rect">
                          <a:avLst/>
                        </a:prstGeom>
                        <a:solidFill>
                          <a:srgbClr val="FFFFFF"/>
                        </a:solidFill>
                        <a:ln w="25400">
                          <a:solidFill>
                            <a:srgbClr val="000000"/>
                          </a:solidFill>
                          <a:miter lim="800000"/>
                          <a:headEnd/>
                          <a:tailEnd/>
                        </a:ln>
                      </wps:spPr>
                      <wps:txbx>
                        <w:txbxContent>
                          <w:p w14:paraId="68AB977A" w14:textId="77777777" w:rsidR="002B1D1C" w:rsidRPr="003511BC" w:rsidRDefault="002B1D1C" w:rsidP="002B1D1C">
                            <w:pPr>
                              <w:rPr>
                                <w:sz w:val="20"/>
                                <w:szCs w:val="20"/>
                              </w:rPr>
                            </w:pPr>
                            <w:r w:rsidRPr="007167B4">
                              <w:rPr>
                                <w:b/>
                                <w:sz w:val="24"/>
                                <w:szCs w:val="24"/>
                              </w:rPr>
                              <w:t xml:space="preserve">INDICATION(S) for </w:t>
                            </w:r>
                            <w:proofErr w:type="gramStart"/>
                            <w:r w:rsidRPr="007167B4">
                              <w:rPr>
                                <w:b/>
                                <w:sz w:val="24"/>
                                <w:szCs w:val="24"/>
                              </w:rPr>
                              <w:t>examination</w:t>
                            </w:r>
                            <w:r>
                              <w:rPr>
                                <w:b/>
                                <w:sz w:val="32"/>
                                <w:szCs w:val="32"/>
                              </w:rPr>
                              <w:t xml:space="preserve"> </w:t>
                            </w:r>
                            <w:r>
                              <w:rPr>
                                <w:b/>
                                <w:sz w:val="20"/>
                                <w:szCs w:val="20"/>
                              </w:rPr>
                              <w:t xml:space="preserve"> </w:t>
                            </w:r>
                            <w:r w:rsidR="00DF18C0">
                              <w:rPr>
                                <w:sz w:val="20"/>
                                <w:szCs w:val="20"/>
                              </w:rPr>
                              <w:t>(</w:t>
                            </w:r>
                            <w:proofErr w:type="gramEnd"/>
                            <w:r w:rsidR="00DF18C0">
                              <w:rPr>
                                <w:sz w:val="20"/>
                                <w:szCs w:val="20"/>
                              </w:rPr>
                              <w:t>essential</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7CB29" id="Text Box 3" o:spid="_x0000_s1028" type="#_x0000_t202" style="position:absolute;margin-left:-2.1pt;margin-top:56pt;width:495.75pt;height:35.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k1FAIAACcEAAAOAAAAZHJzL2Uyb0RvYy54bWysU1+P0zAMf0fiO0R5Z+2qbm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" strokeweight="2pt">
                <v:textbox>
                  <w:txbxContent>
                    <w:p w14:paraId="68AB977A" w14:textId="77777777" w:rsidR="002B1D1C" w:rsidRPr="003511BC" w:rsidRDefault="002B1D1C" w:rsidP="002B1D1C">
                      <w:pPr>
                        <w:rPr>
                          <w:sz w:val="20"/>
                          <w:szCs w:val="20"/>
                        </w:rPr>
                      </w:pPr>
                      <w:r w:rsidRPr="007167B4">
                        <w:rPr>
                          <w:b/>
                          <w:sz w:val="24"/>
                          <w:szCs w:val="24"/>
                        </w:rPr>
                        <w:t>INDICATION(S) for examination</w:t>
                      </w:r>
                      <w:r>
                        <w:rPr>
                          <w:b/>
                          <w:sz w:val="32"/>
                          <w:szCs w:val="32"/>
                        </w:rPr>
                        <w:t xml:space="preserve"> </w:t>
                      </w:r>
                      <w:r>
                        <w:rPr>
                          <w:b/>
                          <w:sz w:val="20"/>
                          <w:szCs w:val="20"/>
                        </w:rPr>
                        <w:t xml:space="preserve"> </w:t>
                      </w:r>
                      <w:r w:rsidR="00DF18C0">
                        <w:rPr>
                          <w:sz w:val="20"/>
                          <w:szCs w:val="20"/>
                        </w:rPr>
                        <w:t>(essential</w:t>
                      </w:r>
                      <w:r>
                        <w:rPr>
                          <w:sz w:val="20"/>
                          <w:szCs w:val="20"/>
                        </w:rPr>
                        <w:t>)</w:t>
                      </w:r>
                    </w:p>
                  </w:txbxContent>
                </v:textbox>
                <w10:wrap type="square"/>
              </v:shape>
            </w:pict>
          </mc:Fallback>
        </mc:AlternateContent>
      </w:r>
      <w:r>
        <w:rPr>
          <w:b/>
          <w:noProof/>
          <w:lang w:eastAsia="en-GB"/>
        </w:rPr>
        <mc:AlternateContent>
          <mc:Choice Requires="wps">
            <w:drawing>
              <wp:anchor distT="45720" distB="45720" distL="114300" distR="114300" simplePos="0" relativeHeight="251663360" behindDoc="0" locked="0" layoutInCell="1" allowOverlap="1" wp14:anchorId="19B99487" wp14:editId="36B49285">
                <wp:simplePos x="0" y="0"/>
                <wp:positionH relativeFrom="column">
                  <wp:posOffset>-18415</wp:posOffset>
                </wp:positionH>
                <wp:positionV relativeFrom="paragraph">
                  <wp:posOffset>286385</wp:posOffset>
                </wp:positionV>
                <wp:extent cx="6296025" cy="43243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32435"/>
                        </a:xfrm>
                        <a:prstGeom prst="rect">
                          <a:avLst/>
                        </a:prstGeom>
                        <a:solidFill>
                          <a:srgbClr val="FFFFFF"/>
                        </a:solidFill>
                        <a:ln w="25400">
                          <a:solidFill>
                            <a:srgbClr val="000000"/>
                          </a:solidFill>
                          <a:miter lim="800000"/>
                          <a:headEnd/>
                          <a:tailEnd/>
                        </a:ln>
                      </wps:spPr>
                      <wps:txbx>
                        <w:txbxContent>
                          <w:p w14:paraId="1CB3C7C6" w14:textId="77777777" w:rsidR="002B1D1C" w:rsidRPr="002B1D1C" w:rsidRDefault="002B1D1C">
                            <w:pPr>
                              <w:rPr>
                                <w:sz w:val="20"/>
                                <w:szCs w:val="20"/>
                              </w:rPr>
                            </w:pPr>
                            <w:r w:rsidRPr="002B1D1C">
                              <w:rPr>
                                <w:b/>
                                <w:sz w:val="32"/>
                                <w:szCs w:val="32"/>
                              </w:rPr>
                              <w:t>GESTATION:</w:t>
                            </w:r>
                            <w:r>
                              <w:rPr>
                                <w:b/>
                                <w:sz w:val="32"/>
                                <w:szCs w:val="32"/>
                              </w:rPr>
                              <w:t xml:space="preserve"> </w:t>
                            </w:r>
                            <w:r>
                              <w:rPr>
                                <w:b/>
                                <w:sz w:val="20"/>
                                <w:szCs w:val="20"/>
                              </w:rPr>
                              <w:t xml:space="preserve"> </w:t>
                            </w:r>
                            <w:r w:rsidR="00DF18C0">
                              <w:rPr>
                                <w:sz w:val="20"/>
                                <w:szCs w:val="20"/>
                              </w:rPr>
                              <w:t>(essential</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B99487" id="_x0000_s1029" type="#_x0000_t202" style="position:absolute;margin-left:-1.45pt;margin-top:22.55pt;width:495.75pt;height:3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" strokeweight="2pt">
                <v:textbox>
                  <w:txbxContent>
                    <w:p w14:paraId="1CB3C7C6" w14:textId="77777777" w:rsidR="002B1D1C" w:rsidRPr="002B1D1C" w:rsidRDefault="002B1D1C">
                      <w:pPr>
                        <w:rPr>
                          <w:sz w:val="20"/>
                          <w:szCs w:val="20"/>
                        </w:rPr>
                      </w:pPr>
                      <w:r w:rsidRPr="002B1D1C">
                        <w:rPr>
                          <w:b/>
                          <w:sz w:val="32"/>
                          <w:szCs w:val="32"/>
                        </w:rPr>
                        <w:t>GESTATION:</w:t>
                      </w:r>
                      <w:r>
                        <w:rPr>
                          <w:b/>
                          <w:sz w:val="32"/>
                          <w:szCs w:val="32"/>
                        </w:rPr>
                        <w:t xml:space="preserve"> </w:t>
                      </w:r>
                      <w:r>
                        <w:rPr>
                          <w:b/>
                          <w:sz w:val="20"/>
                          <w:szCs w:val="20"/>
                        </w:rPr>
                        <w:t xml:space="preserve"> </w:t>
                      </w:r>
                      <w:r w:rsidR="00DF18C0">
                        <w:rPr>
                          <w:sz w:val="20"/>
                          <w:szCs w:val="20"/>
                        </w:rPr>
                        <w:t>(essential</w:t>
                      </w:r>
                      <w:r>
                        <w:rPr>
                          <w:sz w:val="20"/>
                          <w:szCs w:val="20"/>
                        </w:rPr>
                        <w:t>)</w:t>
                      </w:r>
                    </w:p>
                  </w:txbxContent>
                </v:textbox>
                <w10:wrap type="square"/>
              </v:shape>
            </w:pict>
          </mc:Fallback>
        </mc:AlternateContent>
      </w:r>
      <w:r w:rsidR="00DF18C0" w:rsidRPr="00DF18C0">
        <w:rPr>
          <w:rFonts w:cs="Stone Sans"/>
          <w:b/>
          <w:bCs/>
          <w:color w:val="000000"/>
          <w:sz w:val="24"/>
          <w:szCs w:val="23"/>
        </w:rPr>
        <w:t>PLACENTAS WITH INSUFFICIENT CLINICAL DETAILS WILL BE STORED ONLY</w:t>
      </w:r>
    </w:p>
    <w:p w14:paraId="334FA2F0" w14:textId="77777777" w:rsidR="002B1D1C" w:rsidRPr="00C16CCA" w:rsidRDefault="003F35A9" w:rsidP="002B1D1C">
      <w:pPr>
        <w:pStyle w:val="NoSpacing"/>
        <w:ind w:right="-1"/>
        <w:rPr>
          <w:b/>
          <w:sz w:val="24"/>
          <w:szCs w:val="24"/>
          <w:u w:val="single"/>
        </w:rPr>
      </w:pPr>
      <w:r w:rsidRPr="00C16CCA">
        <w:rPr>
          <w:b/>
          <w:sz w:val="24"/>
          <w:szCs w:val="24"/>
          <w:u w:val="single"/>
        </w:rPr>
        <w:t>CLINICAL DETAILS:</w:t>
      </w:r>
      <w:r w:rsidR="00054FFE" w:rsidRPr="00C16CCA">
        <w:rPr>
          <w:rFonts w:cstheme="minorHAnsi"/>
          <w:b/>
          <w:noProof/>
          <w:sz w:val="32"/>
          <w:szCs w:val="32"/>
          <w:lang w:eastAsia="en-GB"/>
        </w:rPr>
        <w:t xml:space="preserve"> </w:t>
      </w:r>
    </w:p>
    <w:tbl>
      <w:tblPr>
        <w:tblStyle w:val="TableGrid"/>
        <w:tblW w:w="0" w:type="auto"/>
        <w:tblLook w:val="04A0" w:firstRow="1" w:lastRow="0" w:firstColumn="1" w:lastColumn="0" w:noHBand="0" w:noVBand="1"/>
      </w:tblPr>
      <w:tblGrid>
        <w:gridCol w:w="4956"/>
        <w:gridCol w:w="4956"/>
      </w:tblGrid>
      <w:tr w:rsidR="003F35A9" w14:paraId="4416FB45" w14:textId="77777777" w:rsidTr="003F35A9">
        <w:tc>
          <w:tcPr>
            <w:tcW w:w="4956" w:type="dxa"/>
          </w:tcPr>
          <w:p w14:paraId="112A9394" w14:textId="77777777" w:rsidR="003F35A9" w:rsidRPr="00C16CCA" w:rsidRDefault="003F35A9" w:rsidP="002B1D1C">
            <w:pPr>
              <w:pStyle w:val="NoSpacing"/>
              <w:ind w:right="-1"/>
              <w:rPr>
                <w:b/>
                <w:sz w:val="20"/>
                <w:szCs w:val="20"/>
              </w:rPr>
            </w:pPr>
            <w:r w:rsidRPr="00C16CCA">
              <w:rPr>
                <w:b/>
                <w:sz w:val="20"/>
                <w:szCs w:val="20"/>
              </w:rPr>
              <w:t>Consultant Obstetrician:</w:t>
            </w:r>
          </w:p>
          <w:p w14:paraId="296C45B2" w14:textId="77777777" w:rsidR="003F35A9" w:rsidRPr="00C16CCA" w:rsidRDefault="003F35A9" w:rsidP="002B1D1C">
            <w:pPr>
              <w:pStyle w:val="NoSpacing"/>
              <w:ind w:right="-1"/>
              <w:rPr>
                <w:b/>
                <w:sz w:val="16"/>
                <w:szCs w:val="16"/>
              </w:rPr>
            </w:pPr>
          </w:p>
        </w:tc>
        <w:tc>
          <w:tcPr>
            <w:tcW w:w="4956" w:type="dxa"/>
          </w:tcPr>
          <w:p w14:paraId="39BA8898" w14:textId="77777777" w:rsidR="003F35A9" w:rsidRPr="00C16CCA" w:rsidRDefault="003F35A9" w:rsidP="002B1D1C">
            <w:pPr>
              <w:pStyle w:val="NoSpacing"/>
              <w:ind w:right="-1"/>
              <w:rPr>
                <w:b/>
                <w:sz w:val="20"/>
                <w:szCs w:val="20"/>
              </w:rPr>
            </w:pPr>
            <w:r w:rsidRPr="00C16CCA">
              <w:rPr>
                <w:b/>
                <w:sz w:val="20"/>
                <w:szCs w:val="20"/>
              </w:rPr>
              <w:t>Livebirth (Y/N):</w:t>
            </w:r>
          </w:p>
        </w:tc>
      </w:tr>
      <w:tr w:rsidR="003F35A9" w14:paraId="498CF10C" w14:textId="77777777" w:rsidTr="00832E14">
        <w:tc>
          <w:tcPr>
            <w:tcW w:w="4956" w:type="dxa"/>
            <w:tcBorders>
              <w:bottom w:val="single" w:sz="4" w:space="0" w:color="auto"/>
            </w:tcBorders>
          </w:tcPr>
          <w:p w14:paraId="40B26DEB" w14:textId="77777777" w:rsidR="003F35A9" w:rsidRPr="00C16CCA" w:rsidRDefault="003F35A9" w:rsidP="002B1D1C">
            <w:pPr>
              <w:pStyle w:val="NoSpacing"/>
              <w:ind w:right="-1"/>
              <w:rPr>
                <w:b/>
                <w:sz w:val="20"/>
                <w:szCs w:val="20"/>
              </w:rPr>
            </w:pPr>
            <w:r w:rsidRPr="00C16CCA">
              <w:rPr>
                <w:b/>
                <w:sz w:val="20"/>
                <w:szCs w:val="20"/>
              </w:rPr>
              <w:t>Date of Delivery:</w:t>
            </w:r>
          </w:p>
          <w:p w14:paraId="182FA0C6" w14:textId="77777777" w:rsidR="003F35A9" w:rsidRPr="00C16CCA" w:rsidRDefault="003F35A9" w:rsidP="002B1D1C">
            <w:pPr>
              <w:pStyle w:val="NoSpacing"/>
              <w:ind w:right="-1"/>
              <w:rPr>
                <w:b/>
                <w:sz w:val="16"/>
                <w:szCs w:val="16"/>
              </w:rPr>
            </w:pPr>
          </w:p>
        </w:tc>
        <w:tc>
          <w:tcPr>
            <w:tcW w:w="4956" w:type="dxa"/>
          </w:tcPr>
          <w:p w14:paraId="76377B95" w14:textId="16CB4772" w:rsidR="003F35A9" w:rsidRPr="00C16CCA" w:rsidRDefault="003F35A9" w:rsidP="002B1D1C">
            <w:pPr>
              <w:pStyle w:val="NoSpacing"/>
              <w:ind w:right="-1"/>
              <w:rPr>
                <w:b/>
                <w:sz w:val="20"/>
                <w:szCs w:val="20"/>
              </w:rPr>
            </w:pPr>
            <w:r w:rsidRPr="00C16CCA">
              <w:rPr>
                <w:b/>
                <w:sz w:val="20"/>
                <w:szCs w:val="20"/>
              </w:rPr>
              <w:t>Birth Weight</w:t>
            </w:r>
            <w:r w:rsidR="00D81C41" w:rsidRPr="00C16CCA">
              <w:rPr>
                <w:b/>
                <w:sz w:val="20"/>
                <w:szCs w:val="20"/>
              </w:rPr>
              <w:t xml:space="preserve"> and Centile</w:t>
            </w:r>
            <w:r w:rsidRPr="00C16CCA">
              <w:rPr>
                <w:b/>
                <w:sz w:val="20"/>
                <w:szCs w:val="20"/>
              </w:rPr>
              <w:t>:</w:t>
            </w:r>
          </w:p>
        </w:tc>
      </w:tr>
      <w:tr w:rsidR="003F35A9" w14:paraId="7521ACAC" w14:textId="77777777" w:rsidTr="00C16CCA">
        <w:trPr>
          <w:trHeight w:val="339"/>
        </w:trPr>
        <w:tc>
          <w:tcPr>
            <w:tcW w:w="4956" w:type="dxa"/>
          </w:tcPr>
          <w:p w14:paraId="3F08452E" w14:textId="0139CBB6" w:rsidR="003F35A9" w:rsidRPr="00C16CCA" w:rsidRDefault="00832E14" w:rsidP="001A6E85">
            <w:pPr>
              <w:pStyle w:val="NoSpacing"/>
              <w:ind w:right="-1"/>
              <w:rPr>
                <w:b/>
                <w:sz w:val="20"/>
                <w:szCs w:val="20"/>
              </w:rPr>
            </w:pPr>
            <w:r w:rsidRPr="00C16CCA">
              <w:rPr>
                <w:b/>
                <w:sz w:val="20"/>
                <w:szCs w:val="20"/>
              </w:rPr>
              <w:t xml:space="preserve">Gravidity: </w:t>
            </w:r>
            <w:r w:rsidR="00A43B13" w:rsidRPr="00C16CCA">
              <w:rPr>
                <w:b/>
                <w:sz w:val="20"/>
                <w:szCs w:val="20"/>
              </w:rPr>
              <w:t xml:space="preserve">                              Parity:</w:t>
            </w:r>
          </w:p>
        </w:tc>
        <w:tc>
          <w:tcPr>
            <w:tcW w:w="4956" w:type="dxa"/>
          </w:tcPr>
          <w:p w14:paraId="289C1CD7" w14:textId="082005DE" w:rsidR="00C16CCA" w:rsidRPr="00C16CCA" w:rsidRDefault="00A43B13" w:rsidP="00C16CCA">
            <w:pPr>
              <w:pStyle w:val="NoSpacing"/>
              <w:ind w:right="-1"/>
              <w:rPr>
                <w:b/>
                <w:color w:val="D0CECE" w:themeColor="background2" w:themeShade="E6"/>
                <w:sz w:val="20"/>
                <w:szCs w:val="20"/>
              </w:rPr>
            </w:pPr>
            <w:r w:rsidRPr="00C16CCA">
              <w:rPr>
                <w:b/>
                <w:sz w:val="20"/>
                <w:szCs w:val="20"/>
              </w:rPr>
              <w:t xml:space="preserve">Mode of delivery: </w:t>
            </w:r>
          </w:p>
          <w:p w14:paraId="3B52DE29" w14:textId="4A82DA13" w:rsidR="003759EC" w:rsidRPr="00C16CCA" w:rsidRDefault="003759EC" w:rsidP="00A43B13">
            <w:pPr>
              <w:pStyle w:val="NoSpacing"/>
              <w:ind w:right="-1"/>
              <w:rPr>
                <w:b/>
                <w:color w:val="D0CECE" w:themeColor="background2" w:themeShade="E6"/>
                <w:sz w:val="16"/>
                <w:szCs w:val="16"/>
              </w:rPr>
            </w:pPr>
          </w:p>
        </w:tc>
      </w:tr>
    </w:tbl>
    <w:p w14:paraId="27EA4443" w14:textId="080B3A80" w:rsidR="003F35A9" w:rsidRPr="00C16CCA" w:rsidRDefault="003F35A9" w:rsidP="002B1D1C">
      <w:pPr>
        <w:pStyle w:val="NoSpacing"/>
        <w:ind w:right="-1"/>
        <w:rPr>
          <w:b/>
          <w:sz w:val="10"/>
          <w:szCs w:val="10"/>
        </w:rPr>
      </w:pPr>
    </w:p>
    <w:p w14:paraId="614988E4" w14:textId="2F887AD2" w:rsidR="006379C9" w:rsidRPr="00756342" w:rsidRDefault="001E727B" w:rsidP="00CF5307">
      <w:pPr>
        <w:pStyle w:val="NoSpacing"/>
        <w:spacing w:line="288" w:lineRule="auto"/>
        <w:rPr>
          <w:sz w:val="20"/>
          <w:szCs w:val="20"/>
        </w:rPr>
      </w:pPr>
      <w:r w:rsidRPr="001E727B">
        <w:rPr>
          <w:b/>
          <w:bCs/>
          <w:sz w:val="20"/>
          <w:szCs w:val="20"/>
        </w:rPr>
        <w:t>Stillbirth (antepartum or intrapartum)</w:t>
      </w:r>
      <w:r w:rsidR="00756342" w:rsidRPr="00756342">
        <w:rPr>
          <w:sz w:val="20"/>
          <w:szCs w:val="20"/>
        </w:rPr>
        <w:tab/>
      </w:r>
      <w:r w:rsidR="00756342" w:rsidRPr="00756342">
        <w:rPr>
          <w:sz w:val="20"/>
          <w:szCs w:val="20"/>
        </w:rPr>
        <w:tab/>
      </w:r>
      <w:r w:rsidR="00756342" w:rsidRPr="00756342">
        <w:rPr>
          <w:sz w:val="20"/>
          <w:szCs w:val="20"/>
        </w:rPr>
        <w:sym w:font="Wingdings" w:char="F06F"/>
      </w:r>
      <w:r w:rsidR="003759EC">
        <w:rPr>
          <w:sz w:val="20"/>
          <w:szCs w:val="20"/>
        </w:rPr>
        <w:tab/>
      </w:r>
      <w:r>
        <w:rPr>
          <w:sz w:val="20"/>
          <w:szCs w:val="20"/>
        </w:rPr>
        <w:t xml:space="preserve">Consultant </w:t>
      </w:r>
      <w:r w:rsidR="00CF5307">
        <w:rPr>
          <w:sz w:val="20"/>
          <w:szCs w:val="20"/>
        </w:rPr>
        <w:t>or ST7</w:t>
      </w:r>
      <w:r>
        <w:rPr>
          <w:sz w:val="20"/>
          <w:szCs w:val="20"/>
        </w:rPr>
        <w:t xml:space="preserve"> to complete stillbirth form overleaf</w:t>
      </w:r>
    </w:p>
    <w:p w14:paraId="5D1588C4" w14:textId="72597BFD" w:rsidR="00013ECF" w:rsidRDefault="001E727B" w:rsidP="00C16CCA">
      <w:pPr>
        <w:pStyle w:val="NoSpacing"/>
        <w:spacing w:line="288" w:lineRule="auto"/>
        <w:rPr>
          <w:sz w:val="20"/>
          <w:szCs w:val="20"/>
        </w:rPr>
      </w:pPr>
      <w:r w:rsidRPr="00DE12F8">
        <w:rPr>
          <w:rFonts w:ascii="Calibri" w:hAnsi="Calibri" w:cs="Calibri"/>
          <w:b/>
          <w:bCs/>
          <w:sz w:val="20"/>
          <w:szCs w:val="20"/>
        </w:rPr>
        <w:t>Miscarriage (14+0 – 23+6</w:t>
      </w:r>
      <w:r>
        <w:rPr>
          <w:rFonts w:ascii="Calibri" w:hAnsi="Calibri" w:cs="Calibri"/>
          <w:b/>
          <w:bCs/>
          <w:sz w:val="20"/>
          <w:szCs w:val="20"/>
        </w:rPr>
        <w:t xml:space="preserve">/40 </w:t>
      </w:r>
      <w:r w:rsidRPr="00DE12F8">
        <w:rPr>
          <w:rFonts w:ascii="Calibri" w:hAnsi="Calibri" w:cs="Calibri"/>
          <w:b/>
          <w:bCs/>
          <w:sz w:val="20"/>
          <w:szCs w:val="20"/>
        </w:rPr>
        <w:t>gestation)</w:t>
      </w:r>
      <w:r w:rsidR="003759EC">
        <w:rPr>
          <w:sz w:val="20"/>
          <w:szCs w:val="20"/>
        </w:rPr>
        <w:tab/>
      </w:r>
      <w:r w:rsidR="00756342" w:rsidRPr="00756342">
        <w:rPr>
          <w:sz w:val="20"/>
          <w:szCs w:val="20"/>
        </w:rPr>
        <w:tab/>
      </w:r>
      <w:r w:rsidR="00756342" w:rsidRPr="00756342">
        <w:rPr>
          <w:sz w:val="20"/>
          <w:szCs w:val="20"/>
        </w:rPr>
        <w:sym w:font="Wingdings" w:char="F06F"/>
      </w:r>
      <w:r w:rsidR="003759EC">
        <w:rPr>
          <w:sz w:val="20"/>
          <w:szCs w:val="20"/>
        </w:rPr>
        <w:tab/>
      </w:r>
      <w:r w:rsidR="00C16CCA">
        <w:rPr>
          <w:sz w:val="20"/>
          <w:szCs w:val="20"/>
        </w:rPr>
        <w:t>C</w:t>
      </w:r>
      <w:r w:rsidR="00961D5D">
        <w:rPr>
          <w:sz w:val="20"/>
          <w:szCs w:val="20"/>
        </w:rPr>
        <w:t>omplete stillbirth form overleaf</w:t>
      </w:r>
    </w:p>
    <w:p w14:paraId="1E2C9D4C" w14:textId="6C6A9338" w:rsidR="00292898" w:rsidRDefault="00D52AC0" w:rsidP="00C16CCA">
      <w:pPr>
        <w:pStyle w:val="NoSpacing"/>
        <w:spacing w:line="288" w:lineRule="auto"/>
        <w:rPr>
          <w:sz w:val="20"/>
          <w:szCs w:val="20"/>
        </w:rPr>
      </w:pPr>
      <w:r>
        <w:rPr>
          <w:b/>
          <w:sz w:val="20"/>
          <w:szCs w:val="20"/>
        </w:rPr>
        <w:t>SGA (B</w:t>
      </w:r>
      <w:r w:rsidR="00B37097">
        <w:rPr>
          <w:b/>
          <w:sz w:val="20"/>
          <w:szCs w:val="20"/>
        </w:rPr>
        <w:t xml:space="preserve">irth </w:t>
      </w:r>
      <w:r>
        <w:rPr>
          <w:b/>
          <w:sz w:val="20"/>
          <w:szCs w:val="20"/>
        </w:rPr>
        <w:t>W</w:t>
      </w:r>
      <w:r w:rsidR="00B37097">
        <w:rPr>
          <w:b/>
          <w:sz w:val="20"/>
          <w:szCs w:val="20"/>
        </w:rPr>
        <w:t>eigh</w:t>
      </w:r>
      <w:r>
        <w:rPr>
          <w:b/>
          <w:sz w:val="20"/>
          <w:szCs w:val="20"/>
        </w:rPr>
        <w:t xml:space="preserve">t &lt; </w:t>
      </w:r>
      <w:r w:rsidR="001E727B">
        <w:rPr>
          <w:b/>
          <w:sz w:val="20"/>
          <w:szCs w:val="20"/>
        </w:rPr>
        <w:t>3</w:t>
      </w:r>
      <w:r w:rsidR="001E727B" w:rsidRPr="001E727B">
        <w:rPr>
          <w:b/>
          <w:sz w:val="20"/>
          <w:szCs w:val="20"/>
          <w:vertAlign w:val="superscript"/>
        </w:rPr>
        <w:t>rd</w:t>
      </w:r>
      <w:r w:rsidR="001E727B">
        <w:rPr>
          <w:b/>
          <w:sz w:val="20"/>
          <w:szCs w:val="20"/>
        </w:rPr>
        <w:t xml:space="preserve"> </w:t>
      </w:r>
      <w:r>
        <w:rPr>
          <w:b/>
          <w:sz w:val="20"/>
          <w:szCs w:val="20"/>
        </w:rPr>
        <w:t>C</w:t>
      </w:r>
      <w:r w:rsidR="00B37097">
        <w:rPr>
          <w:b/>
          <w:sz w:val="20"/>
          <w:szCs w:val="20"/>
        </w:rPr>
        <w:t>entile</w:t>
      </w:r>
      <w:r w:rsidR="009E3F1E">
        <w:rPr>
          <w:b/>
          <w:sz w:val="20"/>
          <w:szCs w:val="20"/>
        </w:rPr>
        <w:t>)</w:t>
      </w:r>
      <w:r w:rsidR="009E3F1E">
        <w:rPr>
          <w:b/>
          <w:sz w:val="20"/>
          <w:szCs w:val="20"/>
        </w:rPr>
        <w:tab/>
      </w:r>
      <w:r w:rsidR="009E3F1E">
        <w:rPr>
          <w:b/>
          <w:sz w:val="20"/>
          <w:szCs w:val="20"/>
        </w:rPr>
        <w:tab/>
      </w:r>
      <w:r w:rsidR="001E727B">
        <w:rPr>
          <w:rFonts w:ascii="Calibri" w:hAnsi="Calibri" w:cs="Calibri"/>
          <w:b/>
          <w:bCs/>
          <w:sz w:val="20"/>
          <w:szCs w:val="20"/>
        </w:rPr>
        <w:tab/>
      </w:r>
      <w:r w:rsidRPr="00756342">
        <w:rPr>
          <w:sz w:val="20"/>
          <w:szCs w:val="20"/>
        </w:rPr>
        <w:sym w:font="Wingdings" w:char="F06F"/>
      </w:r>
      <w:r>
        <w:rPr>
          <w:sz w:val="20"/>
          <w:szCs w:val="20"/>
        </w:rPr>
        <w:tab/>
      </w:r>
      <w:r w:rsidR="001A6E85">
        <w:rPr>
          <w:sz w:val="20"/>
          <w:szCs w:val="20"/>
        </w:rPr>
        <w:t>________________________________</w:t>
      </w:r>
      <w:r w:rsidR="009E3F1E">
        <w:rPr>
          <w:sz w:val="20"/>
          <w:szCs w:val="20"/>
        </w:rPr>
        <w:t>________________</w:t>
      </w:r>
    </w:p>
    <w:p w14:paraId="1429E5B5" w14:textId="5EB9311F" w:rsidR="009E3F1E" w:rsidRDefault="00B37097" w:rsidP="00C16CCA">
      <w:pPr>
        <w:pStyle w:val="NoSpacing"/>
        <w:spacing w:line="288" w:lineRule="auto"/>
        <w:rPr>
          <w:b/>
          <w:sz w:val="20"/>
          <w:szCs w:val="20"/>
        </w:rPr>
      </w:pPr>
      <w:r>
        <w:rPr>
          <w:rFonts w:ascii="Calibri" w:hAnsi="Calibri" w:cs="Calibri"/>
          <w:b/>
          <w:bCs/>
          <w:sz w:val="20"/>
          <w:szCs w:val="20"/>
        </w:rPr>
        <w:t xml:space="preserve">FGR: </w:t>
      </w:r>
      <w:r w:rsidR="009E3F1E">
        <w:rPr>
          <w:rFonts w:ascii="Calibri" w:hAnsi="Calibri" w:cs="Calibri"/>
          <w:b/>
          <w:bCs/>
          <w:sz w:val="20"/>
          <w:szCs w:val="20"/>
        </w:rPr>
        <w:t>D</w:t>
      </w:r>
      <w:r w:rsidR="009E3F1E" w:rsidRPr="00DE12F8">
        <w:rPr>
          <w:rFonts w:ascii="Calibri" w:hAnsi="Calibri" w:cs="Calibri"/>
          <w:b/>
          <w:bCs/>
          <w:sz w:val="20"/>
          <w:szCs w:val="20"/>
        </w:rPr>
        <w:t xml:space="preserve">rop in </w:t>
      </w:r>
      <w:proofErr w:type="spellStart"/>
      <w:r w:rsidR="009E3F1E" w:rsidRPr="00DE12F8">
        <w:rPr>
          <w:rFonts w:ascii="Calibri" w:hAnsi="Calibri" w:cs="Calibri"/>
          <w:b/>
          <w:bCs/>
          <w:sz w:val="20"/>
          <w:szCs w:val="20"/>
        </w:rPr>
        <w:t>fetal</w:t>
      </w:r>
      <w:proofErr w:type="spellEnd"/>
      <w:r w:rsidR="009E3F1E" w:rsidRPr="00DE12F8">
        <w:rPr>
          <w:rFonts w:ascii="Calibri" w:hAnsi="Calibri" w:cs="Calibri"/>
          <w:b/>
          <w:bCs/>
          <w:sz w:val="20"/>
          <w:szCs w:val="20"/>
        </w:rPr>
        <w:t xml:space="preserve"> growth of &gt;2 quartiles or &gt;50 </w:t>
      </w:r>
      <w:r w:rsidR="009E3F1E">
        <w:rPr>
          <w:rFonts w:ascii="Calibri" w:hAnsi="Calibri" w:cs="Calibri"/>
          <w:b/>
          <w:bCs/>
          <w:sz w:val="20"/>
          <w:szCs w:val="20"/>
        </w:rPr>
        <w:t>per</w:t>
      </w:r>
      <w:r w:rsidR="009E3F1E" w:rsidRPr="00DE12F8">
        <w:rPr>
          <w:rFonts w:ascii="Calibri" w:hAnsi="Calibri" w:cs="Calibri"/>
          <w:b/>
          <w:bCs/>
          <w:sz w:val="20"/>
          <w:szCs w:val="20"/>
        </w:rPr>
        <w:t>centiles</w:t>
      </w:r>
      <w:r w:rsidR="009E3F1E">
        <w:rPr>
          <w:rFonts w:ascii="Calibri" w:hAnsi="Calibri" w:cs="Calibri"/>
          <w:b/>
          <w:bCs/>
          <w:sz w:val="20"/>
          <w:szCs w:val="20"/>
        </w:rPr>
        <w:tab/>
      </w:r>
      <w:r w:rsidR="009E3F1E" w:rsidRPr="00756342">
        <w:rPr>
          <w:sz w:val="20"/>
          <w:szCs w:val="20"/>
        </w:rPr>
        <w:sym w:font="Wingdings" w:char="F06F"/>
      </w:r>
      <w:r w:rsidR="009E3F1E">
        <w:rPr>
          <w:sz w:val="20"/>
          <w:szCs w:val="20"/>
        </w:rPr>
        <w:tab/>
        <w:t>_________________________________________</w:t>
      </w:r>
    </w:p>
    <w:p w14:paraId="492825D1" w14:textId="5B148E06" w:rsidR="009E3F1E" w:rsidRDefault="009E3F1E" w:rsidP="00C16CCA">
      <w:pPr>
        <w:pStyle w:val="NoSpacing"/>
        <w:spacing w:line="288" w:lineRule="auto"/>
        <w:rPr>
          <w:rFonts w:ascii="Calibri" w:hAnsi="Calibri" w:cs="Calibri"/>
          <w:b/>
          <w:bCs/>
          <w:sz w:val="20"/>
          <w:szCs w:val="20"/>
        </w:rPr>
      </w:pPr>
      <w:r>
        <w:rPr>
          <w:rFonts w:ascii="Calibri" w:hAnsi="Calibri" w:cs="Calibri"/>
          <w:b/>
          <w:bCs/>
          <w:sz w:val="20"/>
          <w:szCs w:val="20"/>
        </w:rPr>
        <w:t>A</w:t>
      </w:r>
      <w:r w:rsidRPr="00DE12F8">
        <w:rPr>
          <w:rFonts w:ascii="Calibri" w:hAnsi="Calibri" w:cs="Calibri"/>
          <w:b/>
          <w:bCs/>
          <w:sz w:val="20"/>
          <w:szCs w:val="20"/>
        </w:rPr>
        <w:t xml:space="preserve">bsent </w:t>
      </w:r>
      <w:r>
        <w:rPr>
          <w:rFonts w:ascii="Calibri" w:hAnsi="Calibri" w:cs="Calibri"/>
          <w:b/>
          <w:bCs/>
          <w:sz w:val="20"/>
          <w:szCs w:val="20"/>
        </w:rPr>
        <w:t>/</w:t>
      </w:r>
      <w:r w:rsidRPr="00DE12F8">
        <w:rPr>
          <w:rFonts w:ascii="Calibri" w:hAnsi="Calibri" w:cs="Calibri"/>
          <w:b/>
          <w:bCs/>
          <w:sz w:val="20"/>
          <w:szCs w:val="20"/>
        </w:rPr>
        <w:t xml:space="preserve"> reversed </w:t>
      </w:r>
      <w:r>
        <w:rPr>
          <w:rFonts w:ascii="Calibri" w:hAnsi="Calibri" w:cs="Calibri"/>
          <w:b/>
          <w:bCs/>
          <w:sz w:val="20"/>
          <w:szCs w:val="20"/>
        </w:rPr>
        <w:t>EDF</w:t>
      </w:r>
      <w:r w:rsidRPr="00DE12F8">
        <w:rPr>
          <w:rFonts w:ascii="Calibri" w:hAnsi="Calibri" w:cs="Calibri"/>
          <w:b/>
          <w:bCs/>
          <w:sz w:val="20"/>
          <w:szCs w:val="20"/>
        </w:rPr>
        <w:t xml:space="preserve"> </w:t>
      </w:r>
      <w:r>
        <w:rPr>
          <w:rFonts w:ascii="Calibri" w:hAnsi="Calibri" w:cs="Calibri"/>
          <w:b/>
          <w:bCs/>
          <w:sz w:val="20"/>
          <w:szCs w:val="20"/>
        </w:rPr>
        <w:t xml:space="preserve">on </w:t>
      </w:r>
      <w:r w:rsidRPr="00DE12F8">
        <w:rPr>
          <w:rFonts w:ascii="Calibri" w:hAnsi="Calibri" w:cs="Calibri"/>
          <w:b/>
          <w:bCs/>
          <w:sz w:val="20"/>
          <w:szCs w:val="20"/>
        </w:rPr>
        <w:t xml:space="preserve">umbilical artery </w:t>
      </w:r>
      <w:proofErr w:type="spellStart"/>
      <w:proofErr w:type="gramStart"/>
      <w:r w:rsidRPr="00DE12F8">
        <w:rPr>
          <w:rFonts w:ascii="Calibri" w:hAnsi="Calibri" w:cs="Calibri"/>
          <w:b/>
          <w:bCs/>
          <w:sz w:val="20"/>
          <w:szCs w:val="20"/>
        </w:rPr>
        <w:t>Doppler</w:t>
      </w:r>
      <w:r>
        <w:rPr>
          <w:rFonts w:ascii="Calibri" w:hAnsi="Calibri" w:cs="Calibri"/>
          <w:b/>
          <w:bCs/>
          <w:sz w:val="20"/>
          <w:szCs w:val="20"/>
        </w:rPr>
        <w:t>s</w:t>
      </w:r>
      <w:proofErr w:type="spellEnd"/>
      <w:proofErr w:type="gramEnd"/>
      <w:r w:rsidRPr="00DE12F8">
        <w:rPr>
          <w:rFonts w:ascii="Calibri" w:hAnsi="Calibri" w:cs="Calibri"/>
          <w:b/>
          <w:bCs/>
          <w:sz w:val="20"/>
          <w:szCs w:val="20"/>
        </w:rPr>
        <w:t xml:space="preserve"> </w:t>
      </w:r>
      <w:r>
        <w:rPr>
          <w:rFonts w:ascii="Calibri" w:hAnsi="Calibri" w:cs="Calibri"/>
          <w:b/>
          <w:bCs/>
          <w:sz w:val="20"/>
          <w:szCs w:val="20"/>
        </w:rPr>
        <w:tab/>
      </w:r>
      <w:r w:rsidR="00B83653">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309B3B23" w14:textId="0F0B0178" w:rsidR="00292898" w:rsidRDefault="00C16CCA" w:rsidP="00C16CCA">
      <w:pPr>
        <w:pStyle w:val="NoSpacing"/>
        <w:spacing w:line="288" w:lineRule="auto"/>
        <w:rPr>
          <w:sz w:val="20"/>
          <w:szCs w:val="20"/>
        </w:rPr>
      </w:pPr>
      <w:r>
        <w:rPr>
          <w:b/>
          <w:sz w:val="20"/>
          <w:szCs w:val="20"/>
        </w:rPr>
        <w:t>Spontaneous p</w:t>
      </w:r>
      <w:r w:rsidR="006379C9" w:rsidRPr="00F6189A">
        <w:rPr>
          <w:b/>
          <w:sz w:val="20"/>
          <w:szCs w:val="20"/>
        </w:rPr>
        <w:t>reterm delivery</w:t>
      </w:r>
      <w:r>
        <w:rPr>
          <w:b/>
          <w:sz w:val="20"/>
          <w:szCs w:val="20"/>
        </w:rPr>
        <w:t xml:space="preserve"> or PPROM </w:t>
      </w:r>
      <w:r w:rsidR="009E3F1E" w:rsidRPr="00C16CCA">
        <w:rPr>
          <w:rFonts w:cstheme="minorHAnsi"/>
          <w:b/>
          <w:iCs/>
          <w:sz w:val="20"/>
          <w:szCs w:val="20"/>
        </w:rPr>
        <w:t>≤</w:t>
      </w:r>
      <w:r w:rsidR="006379C9" w:rsidRPr="00C16CCA">
        <w:rPr>
          <w:b/>
          <w:iCs/>
          <w:sz w:val="20"/>
          <w:szCs w:val="20"/>
        </w:rPr>
        <w:t>3</w:t>
      </w:r>
      <w:r w:rsidR="009E3F1E" w:rsidRPr="00C16CCA">
        <w:rPr>
          <w:b/>
          <w:iCs/>
          <w:sz w:val="20"/>
          <w:szCs w:val="20"/>
        </w:rPr>
        <w:t>1</w:t>
      </w:r>
      <w:r w:rsidR="00D52AC0" w:rsidRPr="00C16CCA">
        <w:rPr>
          <w:b/>
          <w:iCs/>
          <w:sz w:val="20"/>
          <w:szCs w:val="20"/>
        </w:rPr>
        <w:t>+</w:t>
      </w:r>
      <w:r w:rsidR="009E3F1E" w:rsidRPr="00C16CCA">
        <w:rPr>
          <w:b/>
          <w:iCs/>
          <w:sz w:val="20"/>
          <w:szCs w:val="20"/>
        </w:rPr>
        <w:t>6</w:t>
      </w:r>
      <w:r w:rsidRPr="00C16CCA">
        <w:rPr>
          <w:b/>
          <w:iCs/>
          <w:sz w:val="20"/>
          <w:szCs w:val="20"/>
        </w:rPr>
        <w:t xml:space="preserve"> weeks</w:t>
      </w:r>
      <w:r w:rsidR="009908FE">
        <w:rPr>
          <w:b/>
          <w:i/>
          <w:sz w:val="20"/>
          <w:szCs w:val="20"/>
        </w:rPr>
        <w:t xml:space="preserve"> </w:t>
      </w:r>
      <w:r w:rsidR="00756342" w:rsidRPr="00756342">
        <w:rPr>
          <w:sz w:val="20"/>
          <w:szCs w:val="20"/>
        </w:rPr>
        <w:tab/>
      </w:r>
      <w:r w:rsidR="00D52AC0" w:rsidRPr="00756342">
        <w:rPr>
          <w:sz w:val="20"/>
          <w:szCs w:val="20"/>
        </w:rPr>
        <w:sym w:font="Wingdings" w:char="F06F"/>
      </w:r>
      <w:r w:rsidR="001A6E85">
        <w:rPr>
          <w:sz w:val="20"/>
          <w:szCs w:val="20"/>
        </w:rPr>
        <w:tab/>
      </w:r>
      <w:r>
        <w:rPr>
          <w:sz w:val="20"/>
          <w:szCs w:val="20"/>
        </w:rPr>
        <w:t>_________________________________________</w:t>
      </w:r>
    </w:p>
    <w:p w14:paraId="1A361D8C" w14:textId="4686C342" w:rsidR="00C16CCA" w:rsidRDefault="00C16CCA" w:rsidP="00C16CCA">
      <w:pPr>
        <w:pStyle w:val="NoSpacing"/>
        <w:spacing w:line="288" w:lineRule="auto"/>
        <w:rPr>
          <w:sz w:val="20"/>
          <w:szCs w:val="20"/>
        </w:rPr>
      </w:pPr>
      <w:r>
        <w:rPr>
          <w:b/>
          <w:sz w:val="20"/>
          <w:szCs w:val="20"/>
        </w:rPr>
        <w:t>Iatrogenic p</w:t>
      </w:r>
      <w:r w:rsidRPr="00F6189A">
        <w:rPr>
          <w:b/>
          <w:sz w:val="20"/>
          <w:szCs w:val="20"/>
        </w:rPr>
        <w:t xml:space="preserve">reterm delivery </w:t>
      </w:r>
      <w:r w:rsidRPr="00C16CCA">
        <w:rPr>
          <w:rFonts w:cstheme="minorHAnsi"/>
          <w:b/>
          <w:iCs/>
          <w:sz w:val="20"/>
          <w:szCs w:val="20"/>
        </w:rPr>
        <w:t>≤</w:t>
      </w:r>
      <w:r w:rsidRPr="00C16CCA">
        <w:rPr>
          <w:b/>
          <w:iCs/>
          <w:sz w:val="20"/>
          <w:szCs w:val="20"/>
        </w:rPr>
        <w:t>31+6 weeks</w:t>
      </w:r>
      <w:r w:rsidRPr="00756342">
        <w:rPr>
          <w:sz w:val="20"/>
          <w:szCs w:val="20"/>
        </w:rPr>
        <w:tab/>
      </w:r>
      <w:r>
        <w:rPr>
          <w:sz w:val="20"/>
          <w:szCs w:val="20"/>
        </w:rPr>
        <w:tab/>
      </w:r>
      <w:r w:rsidRPr="00756342">
        <w:rPr>
          <w:sz w:val="20"/>
          <w:szCs w:val="20"/>
        </w:rPr>
        <w:sym w:font="Wingdings" w:char="F06F"/>
      </w:r>
      <w:r>
        <w:rPr>
          <w:sz w:val="20"/>
          <w:szCs w:val="20"/>
        </w:rPr>
        <w:tab/>
        <w:t>Indication ________________________________________</w:t>
      </w:r>
    </w:p>
    <w:p w14:paraId="5D499DF6" w14:textId="6EEA986C" w:rsidR="00B83653" w:rsidRPr="003232EE" w:rsidRDefault="00B37097" w:rsidP="00C16CCA">
      <w:pPr>
        <w:pStyle w:val="NoSpacing"/>
        <w:spacing w:line="288" w:lineRule="auto"/>
        <w:rPr>
          <w:i/>
          <w:sz w:val="20"/>
          <w:szCs w:val="20"/>
        </w:rPr>
      </w:pPr>
      <w:r>
        <w:rPr>
          <w:rFonts w:ascii="Calibri" w:hAnsi="Calibri" w:cs="Calibri"/>
          <w:b/>
          <w:bCs/>
          <w:sz w:val="20"/>
          <w:szCs w:val="20"/>
        </w:rPr>
        <w:t>Severe e</w:t>
      </w:r>
      <w:r w:rsidR="00B83653" w:rsidRPr="00DE12F8">
        <w:rPr>
          <w:rFonts w:ascii="Calibri" w:hAnsi="Calibri" w:cs="Calibri"/>
          <w:b/>
          <w:bCs/>
          <w:sz w:val="20"/>
          <w:szCs w:val="20"/>
        </w:rPr>
        <w:t>arly onset (&lt;32</w:t>
      </w:r>
      <w:r>
        <w:rPr>
          <w:rFonts w:ascii="Calibri" w:hAnsi="Calibri" w:cs="Calibri"/>
          <w:b/>
          <w:bCs/>
          <w:sz w:val="20"/>
          <w:szCs w:val="20"/>
        </w:rPr>
        <w:t>/40</w:t>
      </w:r>
      <w:r w:rsidR="00B83653" w:rsidRPr="00DE12F8">
        <w:rPr>
          <w:rFonts w:ascii="Calibri" w:hAnsi="Calibri" w:cs="Calibri"/>
          <w:b/>
          <w:bCs/>
          <w:sz w:val="20"/>
          <w:szCs w:val="20"/>
        </w:rPr>
        <w:t>) pre-eclampsia requiring iatrogenic delivery</w:t>
      </w:r>
      <w:r w:rsidR="00B83653">
        <w:rPr>
          <w:sz w:val="20"/>
          <w:szCs w:val="20"/>
        </w:rPr>
        <w:tab/>
      </w:r>
      <w:r w:rsidR="00B83653" w:rsidRPr="00756342">
        <w:rPr>
          <w:sz w:val="20"/>
          <w:szCs w:val="20"/>
        </w:rPr>
        <w:sym w:font="Wingdings" w:char="F06F"/>
      </w:r>
      <w:r w:rsidR="00B83653">
        <w:rPr>
          <w:sz w:val="20"/>
          <w:szCs w:val="20"/>
        </w:rPr>
        <w:tab/>
        <w:t>___________________________</w:t>
      </w:r>
    </w:p>
    <w:p w14:paraId="4E386EFA" w14:textId="2BE53F21" w:rsidR="00013ECF" w:rsidRPr="00013ECF" w:rsidRDefault="00B83653" w:rsidP="00C16CCA">
      <w:pPr>
        <w:pStyle w:val="NoSpacing"/>
        <w:spacing w:line="288" w:lineRule="auto"/>
        <w:rPr>
          <w:rFonts w:cstheme="minorHAnsi"/>
          <w:color w:val="808080" w:themeColor="background1" w:themeShade="80"/>
          <w:sz w:val="20"/>
          <w:szCs w:val="20"/>
        </w:rPr>
      </w:pPr>
      <w:r w:rsidRPr="00DE12F8">
        <w:rPr>
          <w:rFonts w:ascii="Calibri" w:hAnsi="Calibri" w:cs="Calibri"/>
          <w:b/>
          <w:bCs/>
          <w:sz w:val="20"/>
          <w:szCs w:val="20"/>
        </w:rPr>
        <w:t xml:space="preserve">Massive abruption with </w:t>
      </w:r>
      <w:proofErr w:type="spellStart"/>
      <w:r w:rsidRPr="00DE12F8">
        <w:rPr>
          <w:rFonts w:ascii="Calibri" w:hAnsi="Calibri" w:cs="Calibri"/>
          <w:b/>
          <w:bCs/>
          <w:sz w:val="20"/>
          <w:szCs w:val="20"/>
        </w:rPr>
        <w:t>retroplacental</w:t>
      </w:r>
      <w:proofErr w:type="spellEnd"/>
      <w:r w:rsidRPr="00DE12F8">
        <w:rPr>
          <w:rFonts w:ascii="Calibri" w:hAnsi="Calibri" w:cs="Calibri"/>
          <w:b/>
          <w:bCs/>
          <w:sz w:val="20"/>
          <w:szCs w:val="20"/>
        </w:rPr>
        <w:t xml:space="preserve"> clot</w:t>
      </w:r>
      <w:r w:rsidR="003759EC">
        <w:rPr>
          <w:sz w:val="20"/>
          <w:szCs w:val="20"/>
        </w:rPr>
        <w:tab/>
      </w:r>
      <w:r w:rsidR="003759EC">
        <w:rPr>
          <w:sz w:val="20"/>
          <w:szCs w:val="20"/>
        </w:rPr>
        <w:tab/>
      </w:r>
      <w:r w:rsidR="003759EC" w:rsidRPr="00756342">
        <w:rPr>
          <w:sz w:val="20"/>
          <w:szCs w:val="20"/>
        </w:rPr>
        <w:sym w:font="Wingdings" w:char="F06F"/>
      </w:r>
      <w:r w:rsidR="003232EE">
        <w:rPr>
          <w:sz w:val="20"/>
          <w:szCs w:val="20"/>
        </w:rPr>
        <w:tab/>
      </w:r>
      <w:r w:rsidR="001A6E85">
        <w:rPr>
          <w:sz w:val="20"/>
          <w:szCs w:val="20"/>
        </w:rPr>
        <w:t>________________________________________________</w:t>
      </w:r>
    </w:p>
    <w:p w14:paraId="66064EAD" w14:textId="678E70BE" w:rsidR="00292898" w:rsidRDefault="006379C9" w:rsidP="00C16CCA">
      <w:pPr>
        <w:pStyle w:val="NoSpacing"/>
        <w:spacing w:line="288" w:lineRule="auto"/>
        <w:rPr>
          <w:sz w:val="20"/>
          <w:szCs w:val="20"/>
        </w:rPr>
      </w:pPr>
      <w:proofErr w:type="spellStart"/>
      <w:r w:rsidRPr="007167B4">
        <w:rPr>
          <w:b/>
          <w:sz w:val="20"/>
          <w:szCs w:val="20"/>
        </w:rPr>
        <w:t>Fetal</w:t>
      </w:r>
      <w:proofErr w:type="spellEnd"/>
      <w:r w:rsidRPr="007167B4">
        <w:rPr>
          <w:b/>
          <w:sz w:val="20"/>
          <w:szCs w:val="20"/>
        </w:rPr>
        <w:t xml:space="preserve"> hydrops</w:t>
      </w:r>
      <w:r w:rsidR="003759EC">
        <w:rPr>
          <w:sz w:val="20"/>
          <w:szCs w:val="20"/>
        </w:rPr>
        <w:tab/>
      </w:r>
      <w:r w:rsidR="003759EC">
        <w:rPr>
          <w:sz w:val="20"/>
          <w:szCs w:val="20"/>
        </w:rPr>
        <w:tab/>
      </w:r>
      <w:r w:rsidR="003759EC">
        <w:rPr>
          <w:sz w:val="20"/>
          <w:szCs w:val="20"/>
        </w:rPr>
        <w:tab/>
      </w:r>
      <w:r w:rsidR="003759EC">
        <w:rPr>
          <w:sz w:val="20"/>
          <w:szCs w:val="20"/>
        </w:rPr>
        <w:tab/>
      </w:r>
      <w:r w:rsidR="00B83653">
        <w:rPr>
          <w:sz w:val="20"/>
          <w:szCs w:val="20"/>
        </w:rPr>
        <w:tab/>
      </w:r>
      <w:r w:rsidR="003759EC" w:rsidRPr="00756342">
        <w:rPr>
          <w:sz w:val="20"/>
          <w:szCs w:val="20"/>
        </w:rPr>
        <w:sym w:font="Wingdings" w:char="F06F"/>
      </w:r>
      <w:r w:rsidR="003232EE">
        <w:rPr>
          <w:sz w:val="20"/>
          <w:szCs w:val="20"/>
        </w:rPr>
        <w:tab/>
      </w:r>
      <w:r w:rsidR="001A6E85">
        <w:rPr>
          <w:sz w:val="20"/>
          <w:szCs w:val="20"/>
        </w:rPr>
        <w:t>________________________________________________</w:t>
      </w:r>
    </w:p>
    <w:p w14:paraId="31E92F0C" w14:textId="5E881A8A" w:rsidR="00B83653" w:rsidRDefault="00B83653" w:rsidP="00C16CCA">
      <w:pPr>
        <w:pStyle w:val="NoSpacing"/>
        <w:spacing w:line="288" w:lineRule="auto"/>
        <w:rPr>
          <w:rFonts w:ascii="Calibri" w:hAnsi="Calibri" w:cs="Calibri"/>
          <w:b/>
          <w:bCs/>
          <w:sz w:val="20"/>
          <w:szCs w:val="20"/>
        </w:rPr>
      </w:pPr>
      <w:r w:rsidRPr="00DE12F8">
        <w:rPr>
          <w:rFonts w:ascii="Calibri" w:hAnsi="Calibri" w:cs="Calibri"/>
          <w:b/>
          <w:bCs/>
          <w:sz w:val="20"/>
          <w:szCs w:val="20"/>
        </w:rPr>
        <w:t xml:space="preserve">Severe </w:t>
      </w:r>
      <w:proofErr w:type="spellStart"/>
      <w:r w:rsidRPr="00DE12F8">
        <w:rPr>
          <w:rFonts w:ascii="Calibri" w:hAnsi="Calibri" w:cs="Calibri"/>
          <w:b/>
          <w:bCs/>
          <w:sz w:val="20"/>
          <w:szCs w:val="20"/>
        </w:rPr>
        <w:t>fetal</w:t>
      </w:r>
      <w:proofErr w:type="spellEnd"/>
      <w:r w:rsidRPr="00DE12F8">
        <w:rPr>
          <w:rFonts w:ascii="Calibri" w:hAnsi="Calibri" w:cs="Calibri"/>
          <w:b/>
          <w:bCs/>
          <w:sz w:val="20"/>
          <w:szCs w:val="20"/>
        </w:rPr>
        <w:t xml:space="preserve"> distress defined as: pH&lt;7.05 or </w:t>
      </w:r>
      <w:r>
        <w:rPr>
          <w:rFonts w:ascii="Calibri" w:hAnsi="Calibri" w:cs="Calibri"/>
          <w:b/>
          <w:bCs/>
          <w:sz w:val="20"/>
          <w:szCs w:val="20"/>
        </w:rPr>
        <w:tab/>
      </w:r>
      <w:r>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52B0469E" w14:textId="266F0118" w:rsidR="00B83653" w:rsidRDefault="00B83653" w:rsidP="00C16CCA">
      <w:pPr>
        <w:pStyle w:val="NoSpacing"/>
        <w:spacing w:line="288" w:lineRule="auto"/>
        <w:ind w:left="2160"/>
        <w:rPr>
          <w:rFonts w:ascii="Calibri" w:hAnsi="Calibri" w:cs="Calibri"/>
          <w:b/>
          <w:bCs/>
          <w:sz w:val="20"/>
          <w:szCs w:val="20"/>
        </w:rPr>
      </w:pPr>
      <w:r>
        <w:rPr>
          <w:rFonts w:ascii="Calibri" w:hAnsi="Calibri" w:cs="Calibri"/>
          <w:b/>
          <w:bCs/>
          <w:sz w:val="20"/>
          <w:szCs w:val="20"/>
        </w:rPr>
        <w:t xml:space="preserve">           </w:t>
      </w:r>
      <w:r w:rsidRPr="00DE12F8">
        <w:rPr>
          <w:rFonts w:ascii="Calibri" w:hAnsi="Calibri" w:cs="Calibri"/>
          <w:b/>
          <w:bCs/>
          <w:sz w:val="20"/>
          <w:szCs w:val="20"/>
        </w:rPr>
        <w:t xml:space="preserve">Base Excess ≥-12 or </w:t>
      </w:r>
      <w:r>
        <w:rPr>
          <w:rFonts w:ascii="Calibri" w:hAnsi="Calibri" w:cs="Calibri"/>
          <w:b/>
          <w:bCs/>
          <w:sz w:val="20"/>
          <w:szCs w:val="20"/>
        </w:rPr>
        <w:tab/>
      </w:r>
      <w:r>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1E00D3BE" w14:textId="54A2A077" w:rsidR="00B83653" w:rsidRDefault="00B83653" w:rsidP="00C16CCA">
      <w:pPr>
        <w:pStyle w:val="NoSpacing"/>
        <w:spacing w:line="288" w:lineRule="auto"/>
        <w:ind w:left="2160"/>
        <w:rPr>
          <w:rFonts w:ascii="Calibri" w:hAnsi="Calibri" w:cs="Calibri"/>
          <w:b/>
          <w:bCs/>
          <w:sz w:val="20"/>
          <w:szCs w:val="20"/>
        </w:rPr>
      </w:pPr>
      <w:r>
        <w:rPr>
          <w:rFonts w:ascii="Calibri" w:hAnsi="Calibri" w:cs="Calibri"/>
          <w:b/>
          <w:bCs/>
          <w:sz w:val="20"/>
          <w:szCs w:val="20"/>
        </w:rPr>
        <w:t xml:space="preserve">           </w:t>
      </w:r>
      <w:proofErr w:type="gramStart"/>
      <w:r w:rsidRPr="00DE12F8">
        <w:rPr>
          <w:rFonts w:ascii="Calibri" w:hAnsi="Calibri" w:cs="Calibri"/>
          <w:b/>
          <w:bCs/>
          <w:sz w:val="20"/>
          <w:szCs w:val="20"/>
        </w:rPr>
        <w:t>scalp</w:t>
      </w:r>
      <w:proofErr w:type="gramEnd"/>
      <w:r w:rsidRPr="00DE12F8">
        <w:rPr>
          <w:rFonts w:ascii="Calibri" w:hAnsi="Calibri" w:cs="Calibri"/>
          <w:b/>
          <w:bCs/>
          <w:sz w:val="20"/>
          <w:szCs w:val="20"/>
        </w:rPr>
        <w:t xml:space="preserve"> lactate &gt;4.8mmol/l </w:t>
      </w:r>
      <w:r>
        <w:rPr>
          <w:rFonts w:ascii="Calibri" w:hAnsi="Calibri" w:cs="Calibri"/>
          <w:b/>
          <w:bCs/>
          <w:sz w:val="20"/>
          <w:szCs w:val="20"/>
        </w:rPr>
        <w:tab/>
      </w:r>
      <w:r w:rsidRPr="00756342">
        <w:rPr>
          <w:sz w:val="20"/>
          <w:szCs w:val="20"/>
        </w:rPr>
        <w:sym w:font="Wingdings" w:char="F06F"/>
      </w:r>
      <w:r>
        <w:rPr>
          <w:sz w:val="20"/>
          <w:szCs w:val="20"/>
        </w:rPr>
        <w:tab/>
        <w:t>_________________________________________</w:t>
      </w:r>
    </w:p>
    <w:p w14:paraId="32CD915A" w14:textId="6FF49506" w:rsidR="00CB2352" w:rsidRDefault="00CB2352" w:rsidP="00C16CCA">
      <w:pPr>
        <w:pStyle w:val="NoSpacing"/>
        <w:spacing w:line="288" w:lineRule="auto"/>
        <w:rPr>
          <w:rFonts w:ascii="Calibri" w:hAnsi="Calibri" w:cs="Calibri"/>
          <w:b/>
          <w:bCs/>
          <w:sz w:val="20"/>
          <w:szCs w:val="20"/>
        </w:rPr>
      </w:pPr>
      <w:r w:rsidRPr="00DE12F8">
        <w:rPr>
          <w:rFonts w:ascii="Calibri" w:hAnsi="Calibri" w:cs="Calibri"/>
          <w:b/>
          <w:bCs/>
          <w:sz w:val="20"/>
          <w:szCs w:val="20"/>
          <w:u w:val="single"/>
        </w:rPr>
        <w:t>Severe</w:t>
      </w:r>
      <w:r w:rsidRPr="00DE12F8">
        <w:rPr>
          <w:rFonts w:ascii="Calibri" w:hAnsi="Calibri" w:cs="Calibri"/>
          <w:b/>
          <w:bCs/>
          <w:sz w:val="20"/>
          <w:szCs w:val="20"/>
        </w:rPr>
        <w:t xml:space="preserve"> maternal sepsis requiring adult </w:t>
      </w:r>
      <w:r>
        <w:rPr>
          <w:rFonts w:ascii="Calibri" w:hAnsi="Calibri" w:cs="Calibri"/>
          <w:b/>
          <w:bCs/>
          <w:sz w:val="20"/>
          <w:szCs w:val="20"/>
        </w:rPr>
        <w:t>ICU</w:t>
      </w:r>
      <w:r w:rsidRPr="00DE12F8">
        <w:rPr>
          <w:rFonts w:ascii="Calibri" w:hAnsi="Calibri" w:cs="Calibri"/>
          <w:b/>
          <w:bCs/>
          <w:sz w:val="20"/>
          <w:szCs w:val="20"/>
        </w:rPr>
        <w:t xml:space="preserve"> admission</w:t>
      </w:r>
      <w:r>
        <w:rPr>
          <w:sz w:val="20"/>
          <w:szCs w:val="20"/>
        </w:rPr>
        <w:tab/>
      </w:r>
      <w:r w:rsidRPr="00756342">
        <w:rPr>
          <w:sz w:val="20"/>
          <w:szCs w:val="20"/>
        </w:rPr>
        <w:sym w:font="Wingdings" w:char="F06F"/>
      </w:r>
      <w:r>
        <w:rPr>
          <w:sz w:val="20"/>
          <w:szCs w:val="20"/>
        </w:rPr>
        <w:t xml:space="preserve">    </w:t>
      </w:r>
      <w:r w:rsidRPr="00CB2352">
        <w:rPr>
          <w:rFonts w:ascii="Calibri" w:hAnsi="Calibri" w:cs="Calibri"/>
          <w:sz w:val="20"/>
          <w:szCs w:val="20"/>
        </w:rPr>
        <w:t xml:space="preserve">Placenta swab to be taken for microbiology </w:t>
      </w:r>
      <w:r w:rsidRPr="00CB2352">
        <w:rPr>
          <w:rFonts w:ascii="Calibri" w:hAnsi="Calibri" w:cs="Calibri"/>
          <w:i/>
          <w:iCs/>
          <w:sz w:val="20"/>
          <w:szCs w:val="20"/>
        </w:rPr>
        <w:t>at delivery</w:t>
      </w:r>
    </w:p>
    <w:p w14:paraId="30AE7891" w14:textId="520A3B44" w:rsidR="00CB2352" w:rsidRDefault="00CB2352" w:rsidP="00C16CCA">
      <w:pPr>
        <w:pStyle w:val="NoSpacing"/>
        <w:spacing w:line="288" w:lineRule="auto"/>
        <w:rPr>
          <w:rFonts w:ascii="Calibri" w:hAnsi="Calibri" w:cs="Calibri"/>
          <w:b/>
          <w:bCs/>
          <w:sz w:val="20"/>
          <w:szCs w:val="20"/>
        </w:rPr>
      </w:pPr>
      <w:r w:rsidRPr="00DE12F8">
        <w:rPr>
          <w:rFonts w:ascii="Calibri" w:hAnsi="Calibri" w:cs="Calibri"/>
          <w:b/>
          <w:bCs/>
          <w:sz w:val="20"/>
          <w:szCs w:val="20"/>
          <w:u w:val="single"/>
        </w:rPr>
        <w:t>Severe</w:t>
      </w:r>
      <w:r w:rsidRPr="00DE12F8">
        <w:rPr>
          <w:rFonts w:ascii="Calibri" w:hAnsi="Calibri" w:cs="Calibri"/>
          <w:b/>
          <w:bCs/>
          <w:sz w:val="20"/>
          <w:szCs w:val="20"/>
        </w:rPr>
        <w:t xml:space="preserve"> </w:t>
      </w:r>
      <w:proofErr w:type="spellStart"/>
      <w:r w:rsidRPr="00DE12F8">
        <w:rPr>
          <w:rFonts w:ascii="Calibri" w:hAnsi="Calibri" w:cs="Calibri"/>
          <w:b/>
          <w:bCs/>
          <w:sz w:val="20"/>
          <w:szCs w:val="20"/>
        </w:rPr>
        <w:t>fetal</w:t>
      </w:r>
      <w:proofErr w:type="spellEnd"/>
      <w:r w:rsidRPr="00DE12F8">
        <w:rPr>
          <w:rFonts w:ascii="Calibri" w:hAnsi="Calibri" w:cs="Calibri"/>
          <w:b/>
          <w:bCs/>
          <w:sz w:val="20"/>
          <w:szCs w:val="20"/>
        </w:rPr>
        <w:t xml:space="preserve"> sepsis requiring ventilation </w:t>
      </w:r>
      <w:r>
        <w:rPr>
          <w:rFonts w:ascii="Calibri" w:hAnsi="Calibri" w:cs="Calibri"/>
          <w:b/>
          <w:bCs/>
          <w:sz w:val="20"/>
          <w:szCs w:val="20"/>
        </w:rPr>
        <w:t>/</w:t>
      </w:r>
      <w:r w:rsidRPr="00DE12F8">
        <w:rPr>
          <w:rFonts w:ascii="Calibri" w:hAnsi="Calibri" w:cs="Calibri"/>
          <w:b/>
          <w:bCs/>
          <w:sz w:val="20"/>
          <w:szCs w:val="20"/>
        </w:rPr>
        <w:t xml:space="preserve"> level 3 NICU </w:t>
      </w:r>
      <w:r>
        <w:rPr>
          <w:sz w:val="20"/>
          <w:szCs w:val="20"/>
        </w:rPr>
        <w:tab/>
      </w:r>
      <w:r w:rsidRPr="00756342">
        <w:rPr>
          <w:sz w:val="20"/>
          <w:szCs w:val="20"/>
        </w:rPr>
        <w:sym w:font="Wingdings" w:char="F06F"/>
      </w:r>
      <w:r>
        <w:rPr>
          <w:sz w:val="20"/>
          <w:szCs w:val="20"/>
        </w:rPr>
        <w:t xml:space="preserve">    </w:t>
      </w:r>
      <w:r w:rsidRPr="00CB2352">
        <w:rPr>
          <w:rFonts w:ascii="Calibri" w:hAnsi="Calibri" w:cs="Calibri"/>
          <w:sz w:val="20"/>
          <w:szCs w:val="20"/>
        </w:rPr>
        <w:t xml:space="preserve">Placenta swab to be taken for microbiology </w:t>
      </w:r>
      <w:r w:rsidRPr="00CB2352">
        <w:rPr>
          <w:rFonts w:ascii="Calibri" w:hAnsi="Calibri" w:cs="Calibri"/>
          <w:i/>
          <w:iCs/>
          <w:sz w:val="20"/>
          <w:szCs w:val="20"/>
        </w:rPr>
        <w:t>at delivery</w:t>
      </w:r>
    </w:p>
    <w:p w14:paraId="75AA30F4" w14:textId="002A9F37" w:rsidR="00CB2352" w:rsidRDefault="00CB2352" w:rsidP="00C16CCA">
      <w:pPr>
        <w:pStyle w:val="NoSpacing"/>
        <w:spacing w:line="288" w:lineRule="auto"/>
        <w:rPr>
          <w:sz w:val="20"/>
          <w:szCs w:val="20"/>
        </w:rPr>
      </w:pPr>
      <w:r w:rsidRPr="00DE12F8">
        <w:rPr>
          <w:rFonts w:ascii="Calibri" w:hAnsi="Calibri" w:cs="Calibri"/>
          <w:b/>
          <w:bCs/>
          <w:sz w:val="20"/>
          <w:szCs w:val="20"/>
        </w:rPr>
        <w:t>Caesarean hysterectomy for morbidly adherent placenta</w:t>
      </w:r>
      <w:r w:rsidR="003759EC">
        <w:rPr>
          <w:sz w:val="20"/>
          <w:szCs w:val="20"/>
        </w:rPr>
        <w:tab/>
      </w:r>
      <w:r w:rsidR="003759EC" w:rsidRPr="00756342">
        <w:rPr>
          <w:sz w:val="20"/>
          <w:szCs w:val="20"/>
        </w:rPr>
        <w:sym w:font="Wingdings" w:char="F06F"/>
      </w:r>
      <w:r>
        <w:rPr>
          <w:sz w:val="20"/>
          <w:szCs w:val="20"/>
        </w:rPr>
        <w:tab/>
      </w:r>
      <w:r w:rsidR="00B37097">
        <w:rPr>
          <w:sz w:val="20"/>
          <w:szCs w:val="20"/>
        </w:rPr>
        <w:t>_________________________________________</w:t>
      </w:r>
    </w:p>
    <w:p w14:paraId="1FAB7274" w14:textId="2C9B68E6" w:rsidR="00756342" w:rsidRDefault="00B37097" w:rsidP="00C16CCA">
      <w:pPr>
        <w:pStyle w:val="NoSpacing"/>
        <w:spacing w:line="288" w:lineRule="auto"/>
        <w:rPr>
          <w:sz w:val="20"/>
          <w:szCs w:val="20"/>
        </w:rPr>
      </w:pPr>
      <w:proofErr w:type="spellStart"/>
      <w:r w:rsidRPr="00DE12F8">
        <w:rPr>
          <w:rFonts w:ascii="Calibri" w:hAnsi="Calibri" w:cs="Calibri"/>
          <w:b/>
          <w:bCs/>
          <w:sz w:val="20"/>
          <w:szCs w:val="20"/>
        </w:rPr>
        <w:t>Monochorionic</w:t>
      </w:r>
      <w:proofErr w:type="spellEnd"/>
      <w:r w:rsidRPr="00DE12F8">
        <w:rPr>
          <w:rFonts w:ascii="Calibri" w:hAnsi="Calibri" w:cs="Calibri"/>
          <w:b/>
          <w:bCs/>
          <w:sz w:val="20"/>
          <w:szCs w:val="20"/>
        </w:rPr>
        <w:t xml:space="preserve"> twins with TTTS  </w:t>
      </w:r>
      <w:r w:rsidRPr="00DE12F8">
        <w:rPr>
          <w:rFonts w:ascii="Calibri" w:hAnsi="Calibri" w:cs="Calibri"/>
          <w:sz w:val="20"/>
          <w:szCs w:val="20"/>
        </w:rPr>
        <w:t xml:space="preserve"> </w:t>
      </w:r>
      <w:r w:rsidR="003759EC">
        <w:rPr>
          <w:sz w:val="20"/>
          <w:szCs w:val="20"/>
        </w:rPr>
        <w:tab/>
      </w:r>
      <w:r w:rsidR="003759EC">
        <w:rPr>
          <w:sz w:val="20"/>
          <w:szCs w:val="20"/>
        </w:rPr>
        <w:tab/>
      </w:r>
      <w:r w:rsidR="00292898">
        <w:rPr>
          <w:sz w:val="20"/>
          <w:szCs w:val="20"/>
        </w:rPr>
        <w:tab/>
      </w:r>
      <w:r w:rsidR="003759EC" w:rsidRPr="00756342">
        <w:rPr>
          <w:sz w:val="20"/>
          <w:szCs w:val="20"/>
        </w:rPr>
        <w:sym w:font="Wingdings" w:char="F06F"/>
      </w:r>
      <w:r w:rsidR="003759EC">
        <w:rPr>
          <w:sz w:val="20"/>
          <w:szCs w:val="20"/>
        </w:rPr>
        <w:tab/>
        <w:t>Twin A: sex ___________cord clamps__________________</w:t>
      </w:r>
    </w:p>
    <w:p w14:paraId="0F528F48" w14:textId="77777777" w:rsidR="003759EC" w:rsidRDefault="003759EC" w:rsidP="00C16CCA">
      <w:pPr>
        <w:pStyle w:val="NoSpacing"/>
        <w:spacing w:line="288"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Twin B: sex ___________cord clamps__________________</w:t>
      </w:r>
    </w:p>
    <w:p w14:paraId="1A30D914" w14:textId="43651109" w:rsidR="003759EC" w:rsidRDefault="00C16CCA" w:rsidP="007167B4">
      <w:pPr>
        <w:pStyle w:val="NoSpacing"/>
        <w:spacing w:line="360" w:lineRule="auto"/>
        <w:rPr>
          <w:sz w:val="20"/>
          <w:szCs w:val="20"/>
        </w:rPr>
      </w:pPr>
      <w:r>
        <w:rPr>
          <w:noProof/>
          <w:sz w:val="20"/>
          <w:szCs w:val="20"/>
          <w:lang w:eastAsia="en-GB"/>
        </w:rPr>
        <mc:AlternateContent>
          <mc:Choice Requires="wps">
            <w:drawing>
              <wp:anchor distT="45720" distB="45720" distL="114300" distR="114300" simplePos="0" relativeHeight="251667456" behindDoc="0" locked="0" layoutInCell="1" allowOverlap="1" wp14:anchorId="0F0880D4" wp14:editId="442BA445">
                <wp:simplePos x="0" y="0"/>
                <wp:positionH relativeFrom="column">
                  <wp:posOffset>-22860</wp:posOffset>
                </wp:positionH>
                <wp:positionV relativeFrom="paragraph">
                  <wp:posOffset>308610</wp:posOffset>
                </wp:positionV>
                <wp:extent cx="5050155" cy="960755"/>
                <wp:effectExtent l="0" t="0" r="17145"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155" cy="960755"/>
                        </a:xfrm>
                        <a:prstGeom prst="rect">
                          <a:avLst/>
                        </a:prstGeom>
                        <a:solidFill>
                          <a:srgbClr val="FFFFFF"/>
                        </a:solidFill>
                        <a:ln w="9525">
                          <a:solidFill>
                            <a:srgbClr val="000000"/>
                          </a:solidFill>
                          <a:miter lim="800000"/>
                          <a:headEnd/>
                          <a:tailEnd/>
                        </a:ln>
                      </wps:spPr>
                      <wps:txbx>
                        <w:txbxContent>
                          <w:p w14:paraId="556A3031" w14:textId="4856F04F" w:rsidR="003544A3" w:rsidRDefault="00CC3062" w:rsidP="00C16CCA">
                            <w:r>
                              <w:t>Any other information</w:t>
                            </w:r>
                            <w:r w:rsidR="00D81C41">
                              <w:t xml:space="preserve"> </w:t>
                            </w:r>
                            <w:proofErr w:type="spellStart"/>
                            <w:r w:rsidR="00D81C41" w:rsidRPr="009C7317">
                              <w:rPr>
                                <w:color w:val="BFBFBF" w:themeColor="background1" w:themeShade="BF"/>
                                <w:sz w:val="16"/>
                                <w:szCs w:val="16"/>
                              </w:rPr>
                              <w:t>e.g</w:t>
                            </w:r>
                            <w:proofErr w:type="spellEnd"/>
                            <w:r w:rsidR="00D81C41" w:rsidRPr="009C7317">
                              <w:rPr>
                                <w:color w:val="BFBFBF" w:themeColor="background1" w:themeShade="BF"/>
                                <w:sz w:val="16"/>
                                <w:szCs w:val="16"/>
                              </w:rPr>
                              <w:t xml:space="preserve"> maternal smoking, BMI, medications, </w:t>
                            </w:r>
                            <w:r w:rsidR="00D81C41">
                              <w:rPr>
                                <w:color w:val="BFBFBF" w:themeColor="background1" w:themeShade="BF"/>
                                <w:sz w:val="16"/>
                                <w:szCs w:val="16"/>
                              </w:rPr>
                              <w:t xml:space="preserve">viral </w:t>
                            </w:r>
                            <w:r w:rsidR="00D81C41" w:rsidRPr="009C7317">
                              <w:rPr>
                                <w:color w:val="BFBFBF" w:themeColor="background1" w:themeShade="BF"/>
                                <w:sz w:val="16"/>
                                <w:szCs w:val="16"/>
                              </w:rPr>
                              <w:t>infections during pregnancy, Rhesus status, significant maternal co-morbidities</w:t>
                            </w:r>
                            <w:r>
                              <w:t>:</w:t>
                            </w:r>
                          </w:p>
                          <w:p w14:paraId="65C7BC3D" w14:textId="77777777" w:rsidR="00CC3062" w:rsidRDefault="00CC30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880D4" id="_x0000_t202" coordsize="21600,21600" o:spt="202" path="m,l,21600r21600,l21600,xe">
                <v:stroke joinstyle="miter"/>
                <v:path gradientshapeok="t" o:connecttype="rect"/>
              </v:shapetype>
              <v:shape id="_x0000_s1030" type="#_x0000_t202" style="position:absolute;margin-left:-1.8pt;margin-top:24.3pt;width:397.65pt;height:75.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">
                <v:textbox>
                  <w:txbxContent>
                    <w:p w14:paraId="556A3031" w14:textId="4856F04F" w:rsidR="003544A3" w:rsidRDefault="00CC3062" w:rsidP="00C16CCA">
                      <w:r>
                        <w:t>Any other information</w:t>
                      </w:r>
                      <w:r w:rsidR="00D81C41">
                        <w:t xml:space="preserve"> </w:t>
                      </w:r>
                      <w:proofErr w:type="spellStart"/>
                      <w:r w:rsidR="00D81C41" w:rsidRPr="009C7317">
                        <w:rPr>
                          <w:color w:val="BFBFBF" w:themeColor="background1" w:themeShade="BF"/>
                          <w:sz w:val="16"/>
                          <w:szCs w:val="16"/>
                        </w:rPr>
                        <w:t>e.g</w:t>
                      </w:r>
                      <w:proofErr w:type="spellEnd"/>
                      <w:r w:rsidR="00D81C41" w:rsidRPr="009C7317">
                        <w:rPr>
                          <w:color w:val="BFBFBF" w:themeColor="background1" w:themeShade="BF"/>
                          <w:sz w:val="16"/>
                          <w:szCs w:val="16"/>
                        </w:rPr>
                        <w:t xml:space="preserve"> maternal smoking, BMI, medications, </w:t>
                      </w:r>
                      <w:r w:rsidR="00D81C41">
                        <w:rPr>
                          <w:color w:val="BFBFBF" w:themeColor="background1" w:themeShade="BF"/>
                          <w:sz w:val="16"/>
                          <w:szCs w:val="16"/>
                        </w:rPr>
                        <w:t xml:space="preserve">viral </w:t>
                      </w:r>
                      <w:r w:rsidR="00D81C41" w:rsidRPr="009C7317">
                        <w:rPr>
                          <w:color w:val="BFBFBF" w:themeColor="background1" w:themeShade="BF"/>
                          <w:sz w:val="16"/>
                          <w:szCs w:val="16"/>
                        </w:rPr>
                        <w:t>infections during pregnancy, Rhesus status, significant maternal co-morbidities</w:t>
                      </w:r>
                      <w:r>
                        <w:t>:</w:t>
                      </w:r>
                    </w:p>
                    <w:p w14:paraId="65C7BC3D" w14:textId="77777777" w:rsidR="00CC3062" w:rsidRDefault="00CC3062"/>
                  </w:txbxContent>
                </v:textbox>
                <w10:wrap type="square"/>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79BAD19E" wp14:editId="06A94EE6">
                <wp:simplePos x="0" y="0"/>
                <wp:positionH relativeFrom="column">
                  <wp:posOffset>5027295</wp:posOffset>
                </wp:positionH>
                <wp:positionV relativeFrom="paragraph">
                  <wp:posOffset>869315</wp:posOffset>
                </wp:positionV>
                <wp:extent cx="1257300" cy="394335"/>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4335"/>
                        </a:xfrm>
                        <a:prstGeom prst="rect">
                          <a:avLst/>
                        </a:prstGeom>
                        <a:solidFill>
                          <a:srgbClr val="FFFFFF"/>
                        </a:solidFill>
                        <a:ln w="9525">
                          <a:solidFill>
                            <a:srgbClr val="000000"/>
                          </a:solidFill>
                          <a:miter lim="800000"/>
                          <a:headEnd/>
                          <a:tailEnd/>
                        </a:ln>
                      </wps:spPr>
                      <wps:txbx>
                        <w:txbxContent>
                          <w:p w14:paraId="63D6AED5" w14:textId="45EC9FFD" w:rsidR="00D33626" w:rsidRPr="00D33626" w:rsidRDefault="00C16CCA" w:rsidP="00D33626">
                            <w:pPr>
                              <w:pStyle w:val="NoSpacing"/>
                            </w:pPr>
                            <w:r w:rsidRPr="00C16CCA">
                              <w:rPr>
                                <w:sz w:val="18"/>
                                <w:szCs w:val="18"/>
                              </w:rPr>
                              <w:t>URGENT:</w:t>
                            </w:r>
                            <w:r>
                              <w:t xml:space="preserve"> </w:t>
                            </w:r>
                            <w:r>
                              <w:rPr>
                                <w:sz w:val="18"/>
                                <w:szCs w:val="18"/>
                              </w:rPr>
                              <w:tab/>
                            </w:r>
                            <w:r>
                              <w:rPr>
                                <w:sz w:val="18"/>
                                <w:szCs w:val="18"/>
                              </w:rPr>
                              <w:tab/>
                            </w:r>
                            <w:r w:rsidRPr="00D33626">
                              <w:sym w:font="Wingdings" w:char="F06F"/>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AD19E" id="_x0000_s1031" type="#_x0000_t202" style="position:absolute;margin-left:395.85pt;margin-top:68.45pt;width:99pt;height:31.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">
                <v:textbox>
                  <w:txbxContent>
                    <w:p w14:paraId="63D6AED5" w14:textId="45EC9FFD" w:rsidR="00D33626" w:rsidRPr="00D33626" w:rsidRDefault="00C16CCA" w:rsidP="00D33626">
                      <w:pPr>
                        <w:pStyle w:val="NoSpacing"/>
                      </w:pPr>
                      <w:r w:rsidRPr="00C16CCA">
                        <w:rPr>
                          <w:sz w:val="18"/>
                          <w:szCs w:val="18"/>
                        </w:rPr>
                        <w:t>URGENT:</w:t>
                      </w:r>
                      <w:r>
                        <w:t xml:space="preserve"> </w:t>
                      </w:r>
                      <w:r>
                        <w:rPr>
                          <w:sz w:val="18"/>
                          <w:szCs w:val="18"/>
                        </w:rPr>
                        <w:tab/>
                      </w:r>
                      <w:r>
                        <w:rPr>
                          <w:sz w:val="18"/>
                          <w:szCs w:val="18"/>
                        </w:rPr>
                        <w:tab/>
                      </w:r>
                      <w:r w:rsidRPr="00D33626">
                        <w:sym w:font="Wingdings" w:char="F06F"/>
                      </w:r>
                    </w:p>
                  </w:txbxContent>
                </v:textbox>
                <w10:wrap type="square"/>
              </v:shape>
            </w:pict>
          </mc:Fallback>
        </mc:AlternateContent>
      </w:r>
      <w:r w:rsidR="00A74BA7">
        <w:rPr>
          <w:noProof/>
          <w:lang w:eastAsia="en-GB"/>
        </w:rPr>
        <mc:AlternateContent>
          <mc:Choice Requires="wps">
            <w:drawing>
              <wp:anchor distT="45720" distB="45720" distL="114300" distR="114300" simplePos="0" relativeHeight="251669504" behindDoc="0" locked="0" layoutInCell="1" allowOverlap="1" wp14:anchorId="7F83AE18" wp14:editId="2EA5BF37">
                <wp:simplePos x="0" y="0"/>
                <wp:positionH relativeFrom="column">
                  <wp:posOffset>5027295</wp:posOffset>
                </wp:positionH>
                <wp:positionV relativeFrom="paragraph">
                  <wp:posOffset>310515</wp:posOffset>
                </wp:positionV>
                <wp:extent cx="1257300" cy="5619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61975"/>
                        </a:xfrm>
                        <a:prstGeom prst="rect">
                          <a:avLst/>
                        </a:prstGeom>
                        <a:solidFill>
                          <a:srgbClr val="FFFFFF"/>
                        </a:solidFill>
                        <a:ln w="9525">
                          <a:solidFill>
                            <a:srgbClr val="000000"/>
                          </a:solidFill>
                          <a:miter lim="800000"/>
                          <a:headEnd/>
                          <a:tailEnd/>
                        </a:ln>
                      </wps:spPr>
                      <wps:txbx>
                        <w:txbxContent>
                          <w:p w14:paraId="00F4DAB7" w14:textId="77777777" w:rsidR="00D33626" w:rsidRPr="00D33626" w:rsidRDefault="00D33626" w:rsidP="00D33626">
                            <w:pPr>
                              <w:pStyle w:val="NoSpacing"/>
                            </w:pPr>
                            <w:r w:rsidRPr="00D33626">
                              <w:rPr>
                                <w:sz w:val="18"/>
                                <w:szCs w:val="18"/>
                              </w:rPr>
                              <w:t>HIGH RISK:</w:t>
                            </w:r>
                            <w:r>
                              <w:rPr>
                                <w:sz w:val="18"/>
                                <w:szCs w:val="18"/>
                              </w:rPr>
                              <w:tab/>
                            </w:r>
                            <w:r w:rsidRPr="00D33626">
                              <w:sym w:font="Wingdings" w:char="F06F"/>
                            </w:r>
                          </w:p>
                          <w:p w14:paraId="4C774811" w14:textId="77777777" w:rsidR="00D33626" w:rsidRPr="00D33626" w:rsidRDefault="001A6E85" w:rsidP="00D33626">
                            <w:pPr>
                              <w:pStyle w:val="NoSpacing"/>
                              <w:rPr>
                                <w:sz w:val="18"/>
                                <w:szCs w:val="18"/>
                              </w:rPr>
                            </w:pPr>
                            <w:r>
                              <w:rPr>
                                <w:sz w:val="18"/>
                                <w:szCs w:val="18"/>
                              </w:rPr>
                              <w:t>(</w:t>
                            </w:r>
                            <w:proofErr w:type="gramStart"/>
                            <w:r>
                              <w:rPr>
                                <w:sz w:val="18"/>
                                <w:szCs w:val="18"/>
                              </w:rPr>
                              <w:t>blood</w:t>
                            </w:r>
                            <w:proofErr w:type="gramEnd"/>
                            <w:r>
                              <w:rPr>
                                <w:sz w:val="18"/>
                                <w:szCs w:val="18"/>
                              </w:rPr>
                              <w:t xml:space="preserve"> borne infection</w:t>
                            </w:r>
                            <w:r w:rsidR="00D33626" w:rsidRPr="00D33626">
                              <w:rPr>
                                <w:sz w:val="18"/>
                                <w:szCs w:val="18"/>
                              </w:rPr>
                              <w:t>)</w:t>
                            </w:r>
                          </w:p>
                          <w:p w14:paraId="171486C0" w14:textId="77777777" w:rsidR="00D33626" w:rsidRDefault="00D33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3AE18" id="_x0000_s1032" type="#_x0000_t202" style="position:absolute;margin-left:395.85pt;margin-top:24.45pt;width:99pt;height:44.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">
                <v:textbox>
                  <w:txbxContent>
                    <w:p w14:paraId="00F4DAB7" w14:textId="77777777" w:rsidR="00D33626" w:rsidRPr="00D33626" w:rsidRDefault="00D33626" w:rsidP="00D33626">
                      <w:pPr>
                        <w:pStyle w:val="NoSpacing"/>
                      </w:pPr>
                      <w:r w:rsidRPr="00D33626">
                        <w:rPr>
                          <w:sz w:val="18"/>
                          <w:szCs w:val="18"/>
                        </w:rPr>
                        <w:t>HIGH RISK:</w:t>
                      </w:r>
                      <w:r>
                        <w:rPr>
                          <w:sz w:val="18"/>
                          <w:szCs w:val="18"/>
                        </w:rPr>
                        <w:tab/>
                      </w:r>
                      <w:r w:rsidRPr="00D33626">
                        <w:sym w:font="Wingdings" w:char="F06F"/>
                      </w:r>
                    </w:p>
                    <w:p w14:paraId="4C774811" w14:textId="77777777" w:rsidR="00D33626" w:rsidRPr="00D33626" w:rsidRDefault="001A6E85" w:rsidP="00D33626">
                      <w:pPr>
                        <w:pStyle w:val="NoSpacing"/>
                        <w:rPr>
                          <w:sz w:val="18"/>
                          <w:szCs w:val="18"/>
                        </w:rPr>
                      </w:pPr>
                      <w:r>
                        <w:rPr>
                          <w:sz w:val="18"/>
                          <w:szCs w:val="18"/>
                        </w:rPr>
                        <w:t>(</w:t>
                      </w:r>
                      <w:proofErr w:type="gramStart"/>
                      <w:r>
                        <w:rPr>
                          <w:sz w:val="18"/>
                          <w:szCs w:val="18"/>
                        </w:rPr>
                        <w:t>blood</w:t>
                      </w:r>
                      <w:proofErr w:type="gramEnd"/>
                      <w:r>
                        <w:rPr>
                          <w:sz w:val="18"/>
                          <w:szCs w:val="18"/>
                        </w:rPr>
                        <w:t xml:space="preserve"> borne infection</w:t>
                      </w:r>
                      <w:r w:rsidR="00D33626" w:rsidRPr="00D33626">
                        <w:rPr>
                          <w:sz w:val="18"/>
                          <w:szCs w:val="18"/>
                        </w:rPr>
                        <w:t>)</w:t>
                      </w:r>
                    </w:p>
                    <w:p w14:paraId="171486C0" w14:textId="77777777" w:rsidR="00D33626" w:rsidRDefault="00D33626"/>
                  </w:txbxContent>
                </v:textbox>
                <w10:wrap type="square"/>
              </v:shape>
            </w:pict>
          </mc:Fallback>
        </mc:AlternateContent>
      </w:r>
      <w:r w:rsidR="003759EC" w:rsidRPr="007167B4">
        <w:rPr>
          <w:b/>
          <w:sz w:val="20"/>
          <w:szCs w:val="20"/>
        </w:rPr>
        <w:t>Other (at obstetrician’s discretion)</w:t>
      </w:r>
      <w:r w:rsidR="003759EC">
        <w:rPr>
          <w:sz w:val="20"/>
          <w:szCs w:val="20"/>
        </w:rPr>
        <w:tab/>
      </w:r>
      <w:r w:rsidR="003759EC">
        <w:rPr>
          <w:sz w:val="20"/>
          <w:szCs w:val="20"/>
        </w:rPr>
        <w:tab/>
      </w:r>
      <w:r w:rsidR="003759EC">
        <w:rPr>
          <w:sz w:val="20"/>
          <w:szCs w:val="20"/>
        </w:rPr>
        <w:tab/>
      </w:r>
      <w:r w:rsidR="003759EC" w:rsidRPr="00756342">
        <w:rPr>
          <w:sz w:val="20"/>
          <w:szCs w:val="20"/>
        </w:rPr>
        <w:sym w:font="Wingdings" w:char="F06F"/>
      </w:r>
      <w:r w:rsidR="007167B4">
        <w:rPr>
          <w:sz w:val="20"/>
          <w:szCs w:val="20"/>
        </w:rPr>
        <w:tab/>
      </w:r>
      <w:r w:rsidR="004E46E0">
        <w:rPr>
          <w:sz w:val="20"/>
          <w:szCs w:val="20"/>
        </w:rPr>
        <w:t xml:space="preserve">Consultant or ST7 </w:t>
      </w:r>
      <w:r w:rsidR="00D81C41">
        <w:rPr>
          <w:sz w:val="20"/>
          <w:szCs w:val="20"/>
        </w:rPr>
        <w:t xml:space="preserve">to complete form </w:t>
      </w:r>
    </w:p>
    <w:p w14:paraId="5F04A436" w14:textId="77777777" w:rsidR="003544A3" w:rsidRPr="00832E14" w:rsidRDefault="00832E14" w:rsidP="007167B4">
      <w:pPr>
        <w:pStyle w:val="NoSpacing"/>
        <w:spacing w:line="360" w:lineRule="auto"/>
        <w:rPr>
          <w:b/>
          <w:sz w:val="20"/>
          <w:szCs w:val="20"/>
        </w:rPr>
      </w:pPr>
      <w:r w:rsidRPr="00832E14">
        <w:rPr>
          <w:b/>
          <w:sz w:val="20"/>
          <w:szCs w:val="20"/>
        </w:rPr>
        <w:t>Person completing the request form:</w:t>
      </w:r>
    </w:p>
    <w:tbl>
      <w:tblPr>
        <w:tblStyle w:val="TableGrid"/>
        <w:tblW w:w="0" w:type="auto"/>
        <w:tblLook w:val="04A0" w:firstRow="1" w:lastRow="0" w:firstColumn="1" w:lastColumn="0" w:noHBand="0" w:noVBand="1"/>
      </w:tblPr>
      <w:tblGrid>
        <w:gridCol w:w="4956"/>
        <w:gridCol w:w="4956"/>
      </w:tblGrid>
      <w:tr w:rsidR="00832E14" w14:paraId="6A315F5C" w14:textId="77777777" w:rsidTr="00832E14">
        <w:tc>
          <w:tcPr>
            <w:tcW w:w="4956" w:type="dxa"/>
          </w:tcPr>
          <w:p w14:paraId="501CA48D" w14:textId="77777777" w:rsidR="00832E14" w:rsidRDefault="00832E14" w:rsidP="007167B4">
            <w:pPr>
              <w:pStyle w:val="NoSpacing"/>
              <w:spacing w:line="360" w:lineRule="auto"/>
              <w:rPr>
                <w:sz w:val="20"/>
                <w:szCs w:val="20"/>
              </w:rPr>
            </w:pPr>
            <w:r>
              <w:rPr>
                <w:sz w:val="20"/>
                <w:szCs w:val="20"/>
              </w:rPr>
              <w:t>Name: (print)</w:t>
            </w:r>
          </w:p>
        </w:tc>
        <w:tc>
          <w:tcPr>
            <w:tcW w:w="4956" w:type="dxa"/>
          </w:tcPr>
          <w:p w14:paraId="75E19581" w14:textId="77777777" w:rsidR="00832E14" w:rsidRDefault="00832E14" w:rsidP="007167B4">
            <w:pPr>
              <w:pStyle w:val="NoSpacing"/>
              <w:spacing w:line="360" w:lineRule="auto"/>
              <w:rPr>
                <w:sz w:val="20"/>
                <w:szCs w:val="20"/>
              </w:rPr>
            </w:pPr>
            <w:r>
              <w:rPr>
                <w:sz w:val="20"/>
                <w:szCs w:val="20"/>
              </w:rPr>
              <w:t>Hospital:</w:t>
            </w:r>
          </w:p>
        </w:tc>
      </w:tr>
      <w:tr w:rsidR="00832E14" w14:paraId="4211E47F" w14:textId="77777777" w:rsidTr="00832E14">
        <w:tc>
          <w:tcPr>
            <w:tcW w:w="4956" w:type="dxa"/>
          </w:tcPr>
          <w:p w14:paraId="0324430A" w14:textId="77777777" w:rsidR="00832E14" w:rsidRDefault="00832E14" w:rsidP="007167B4">
            <w:pPr>
              <w:pStyle w:val="NoSpacing"/>
              <w:spacing w:line="360" w:lineRule="auto"/>
              <w:rPr>
                <w:sz w:val="20"/>
                <w:szCs w:val="20"/>
              </w:rPr>
            </w:pPr>
            <w:r>
              <w:rPr>
                <w:sz w:val="20"/>
                <w:szCs w:val="20"/>
              </w:rPr>
              <w:lastRenderedPageBreak/>
              <w:t>Full contact number:</w:t>
            </w:r>
          </w:p>
        </w:tc>
        <w:tc>
          <w:tcPr>
            <w:tcW w:w="4956" w:type="dxa"/>
          </w:tcPr>
          <w:p w14:paraId="212C785A" w14:textId="77777777" w:rsidR="00832E14" w:rsidRDefault="00832E14" w:rsidP="007167B4">
            <w:pPr>
              <w:pStyle w:val="NoSpacing"/>
              <w:spacing w:line="360" w:lineRule="auto"/>
              <w:rPr>
                <w:sz w:val="20"/>
                <w:szCs w:val="20"/>
              </w:rPr>
            </w:pPr>
            <w:r>
              <w:rPr>
                <w:sz w:val="20"/>
                <w:szCs w:val="20"/>
              </w:rPr>
              <w:t>Date:</w:t>
            </w:r>
          </w:p>
        </w:tc>
      </w:tr>
    </w:tbl>
    <w:p w14:paraId="608C9662" w14:textId="77777777" w:rsidR="00560625" w:rsidRPr="00560625" w:rsidRDefault="00560625" w:rsidP="00291BA8">
      <w:pPr>
        <w:pStyle w:val="NoSpacing"/>
        <w:rPr>
          <w:b/>
          <w:sz w:val="12"/>
          <w:szCs w:val="12"/>
        </w:rPr>
      </w:pPr>
    </w:p>
    <w:p w14:paraId="5332F15E" w14:textId="2F28BDF2" w:rsidR="00667131" w:rsidRPr="00291BA8" w:rsidRDefault="008F45B8" w:rsidP="00291BA8">
      <w:pPr>
        <w:pStyle w:val="NoSpacing"/>
        <w:rPr>
          <w:b/>
          <w:sz w:val="32"/>
          <w:szCs w:val="32"/>
        </w:rPr>
      </w:pPr>
      <w:r>
        <w:rPr>
          <w:noProof/>
          <w:lang w:eastAsia="en-GB"/>
        </w:rPr>
        <mc:AlternateContent>
          <mc:Choice Requires="wps">
            <w:drawing>
              <wp:anchor distT="45720" distB="45720" distL="114300" distR="114300" simplePos="0" relativeHeight="251683840" behindDoc="1" locked="0" layoutInCell="1" allowOverlap="1" wp14:anchorId="44DD6080" wp14:editId="6C6643D8">
                <wp:simplePos x="0" y="0"/>
                <wp:positionH relativeFrom="margin">
                  <wp:align>left</wp:align>
                </wp:positionH>
                <wp:positionV relativeFrom="margin">
                  <wp:posOffset>8648065</wp:posOffset>
                </wp:positionV>
                <wp:extent cx="6289040" cy="14147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415332"/>
                        </a:xfrm>
                        <a:prstGeom prst="rect">
                          <a:avLst/>
                        </a:prstGeom>
                        <a:solidFill>
                          <a:srgbClr val="FFFFFF"/>
                        </a:solidFill>
                        <a:ln w="9525">
                          <a:noFill/>
                          <a:prstDash val="sysDot"/>
                          <a:miter lim="800000"/>
                          <a:headEnd/>
                          <a:tailEnd/>
                        </a:ln>
                      </wps:spPr>
                      <wps:txbx>
                        <w:txbxContent>
                          <w:p w14:paraId="0CAAFBF8" w14:textId="16DB34B7" w:rsidR="00F6189A" w:rsidRDefault="00F6189A" w:rsidP="00F6189A">
                            <w:pPr>
                              <w:pStyle w:val="NoSpacing"/>
                              <w:rPr>
                                <w:b/>
                                <w:sz w:val="24"/>
                                <w:szCs w:val="24"/>
                              </w:rPr>
                            </w:pPr>
                            <w:r w:rsidRPr="00133F7E">
                              <w:rPr>
                                <w:b/>
                                <w:sz w:val="24"/>
                                <w:szCs w:val="24"/>
                              </w:rPr>
                              <w:t xml:space="preserve">If placentas are received from the “not indicated” list or without adequate clinical information the obstetrician will be notified and if no further information is forthcoming the placentas will be disposed of after </w:t>
                            </w:r>
                            <w:r>
                              <w:rPr>
                                <w:b/>
                                <w:sz w:val="24"/>
                                <w:szCs w:val="24"/>
                              </w:rPr>
                              <w:t>3 months</w:t>
                            </w:r>
                            <w:r w:rsidRPr="00133F7E">
                              <w:rPr>
                                <w:b/>
                                <w:sz w:val="24"/>
                                <w:szCs w:val="24"/>
                              </w:rPr>
                              <w:t>.</w:t>
                            </w:r>
                          </w:p>
                          <w:p w14:paraId="29400AE3" w14:textId="77777777" w:rsidR="00F6189A" w:rsidRPr="00133F7E" w:rsidRDefault="00F6189A" w:rsidP="00F6189A">
                            <w:pPr>
                              <w:pStyle w:val="NoSpacing"/>
                              <w:jc w:val="both"/>
                              <w:rPr>
                                <w:b/>
                                <w:sz w:val="24"/>
                                <w:szCs w:val="24"/>
                              </w:rPr>
                            </w:pPr>
                          </w:p>
                          <w:p w14:paraId="2A45A22C" w14:textId="49EFBED8" w:rsidR="008F45B8" w:rsidRPr="00A83E07" w:rsidRDefault="008F45B8" w:rsidP="00F6189A">
                            <w:pPr>
                              <w:pStyle w:val="NoSpacing"/>
                              <w:rPr>
                                <w:b/>
                                <w:sz w:val="20"/>
                                <w:szCs w:val="20"/>
                              </w:rPr>
                            </w:pPr>
                            <w:r w:rsidRPr="00A83E07">
                              <w:rPr>
                                <w:b/>
                                <w:sz w:val="20"/>
                                <w:szCs w:val="20"/>
                              </w:rPr>
                              <w:t>Version 3.0</w:t>
                            </w:r>
                          </w:p>
                          <w:p w14:paraId="18EE784A" w14:textId="77777777" w:rsidR="00F6189A" w:rsidRPr="00A83E07" w:rsidRDefault="00F6189A" w:rsidP="00F6189A">
                            <w:pPr>
                              <w:pStyle w:val="NoSpacing"/>
                              <w:rPr>
                                <w:b/>
                                <w:sz w:val="20"/>
                                <w:szCs w:val="20"/>
                              </w:rPr>
                            </w:pPr>
                            <w:r w:rsidRPr="00A83E07">
                              <w:rPr>
                                <w:b/>
                                <w:sz w:val="20"/>
                                <w:szCs w:val="20"/>
                              </w:rPr>
                              <w:t>Author: Dr Clair Evans, Consultant Perinatal Pathologist, QEUH</w:t>
                            </w:r>
                          </w:p>
                          <w:p w14:paraId="0F896FD9" w14:textId="5F21EEE8" w:rsidR="00F6189A" w:rsidRPr="00A83E07" w:rsidRDefault="00F6189A" w:rsidP="00F6189A">
                            <w:pPr>
                              <w:pStyle w:val="NoSpacing"/>
                              <w:rPr>
                                <w:b/>
                                <w:sz w:val="20"/>
                                <w:szCs w:val="20"/>
                              </w:rPr>
                            </w:pPr>
                            <w:r w:rsidRPr="00A83E07">
                              <w:rPr>
                                <w:b/>
                                <w:sz w:val="20"/>
                                <w:szCs w:val="20"/>
                              </w:rPr>
                              <w:t xml:space="preserve">Edited: Dr </w:t>
                            </w:r>
                            <w:r w:rsidR="002C39ED" w:rsidRPr="00A83E07">
                              <w:rPr>
                                <w:b/>
                                <w:sz w:val="20"/>
                                <w:szCs w:val="20"/>
                              </w:rPr>
                              <w:t>Amanda Murphy, 01/10/2018 and 23</w:t>
                            </w:r>
                            <w:r w:rsidRPr="00A83E07">
                              <w:rPr>
                                <w:b/>
                                <w:sz w:val="20"/>
                                <w:szCs w:val="20"/>
                              </w:rPr>
                              <w:t>/02/2022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6080" id="_x0000_t202" coordsize="21600,21600" o:spt="202" path="m,l,21600r21600,l21600,xe">
                <v:stroke joinstyle="miter"/>
                <v:path gradientshapeok="t" o:connecttype="rect"/>
              </v:shapetype>
              <v:shape id="_x0000_s1033" type="#_x0000_t202" style="position:absolute;margin-left:0;margin-top:680.95pt;width:495.2pt;height:111.4pt;z-index:-2516326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" stroked="f">
                <v:stroke dashstyle="1 1"/>
                <v:textbox>
                  <w:txbxContent>
                    <w:p w14:paraId="0CAAFBF8" w14:textId="16DB34B7" w:rsidR="00F6189A" w:rsidRDefault="00F6189A" w:rsidP="00F6189A">
                      <w:pPr>
                        <w:pStyle w:val="NoSpacing"/>
                        <w:rPr>
                          <w:b/>
                          <w:sz w:val="24"/>
                          <w:szCs w:val="24"/>
                        </w:rPr>
                      </w:pPr>
                      <w:r w:rsidRPr="00133F7E">
                        <w:rPr>
                          <w:b/>
                          <w:sz w:val="24"/>
                          <w:szCs w:val="24"/>
                        </w:rPr>
                        <w:t xml:space="preserve">If placentas are received from the “not indicated” list or without adequate clinical information the obstetrician will be notified and if no further information is forthcoming the placentas will be disposed of after </w:t>
                      </w:r>
                      <w:r>
                        <w:rPr>
                          <w:b/>
                          <w:sz w:val="24"/>
                          <w:szCs w:val="24"/>
                        </w:rPr>
                        <w:t>3 months</w:t>
                      </w:r>
                      <w:r w:rsidRPr="00133F7E">
                        <w:rPr>
                          <w:b/>
                          <w:sz w:val="24"/>
                          <w:szCs w:val="24"/>
                        </w:rPr>
                        <w:t>.</w:t>
                      </w:r>
                    </w:p>
                    <w:p w14:paraId="29400AE3" w14:textId="77777777" w:rsidR="00F6189A" w:rsidRPr="00133F7E" w:rsidRDefault="00F6189A" w:rsidP="00F6189A">
                      <w:pPr>
                        <w:pStyle w:val="NoSpacing"/>
                        <w:jc w:val="both"/>
                        <w:rPr>
                          <w:b/>
                          <w:sz w:val="24"/>
                          <w:szCs w:val="24"/>
                        </w:rPr>
                      </w:pPr>
                    </w:p>
                    <w:p w14:paraId="2A45A22C" w14:textId="49EFBED8" w:rsidR="008F45B8" w:rsidRPr="00A83E07" w:rsidRDefault="008F45B8" w:rsidP="00F6189A">
                      <w:pPr>
                        <w:pStyle w:val="NoSpacing"/>
                        <w:rPr>
                          <w:b/>
                          <w:sz w:val="20"/>
                          <w:szCs w:val="20"/>
                        </w:rPr>
                      </w:pPr>
                      <w:r w:rsidRPr="00A83E07">
                        <w:rPr>
                          <w:b/>
                          <w:sz w:val="20"/>
                          <w:szCs w:val="20"/>
                        </w:rPr>
                        <w:t>Version 3.0</w:t>
                      </w:r>
                    </w:p>
                    <w:p w14:paraId="18EE784A" w14:textId="77777777" w:rsidR="00F6189A" w:rsidRPr="00A83E07" w:rsidRDefault="00F6189A" w:rsidP="00F6189A">
                      <w:pPr>
                        <w:pStyle w:val="NoSpacing"/>
                        <w:rPr>
                          <w:b/>
                          <w:sz w:val="20"/>
                          <w:szCs w:val="20"/>
                        </w:rPr>
                      </w:pPr>
                      <w:r w:rsidRPr="00A83E07">
                        <w:rPr>
                          <w:b/>
                          <w:sz w:val="20"/>
                          <w:szCs w:val="20"/>
                        </w:rPr>
                        <w:t>Author: Dr Clair Evans, Consultant Perinatal Pathologist, QEUH</w:t>
                      </w:r>
                    </w:p>
                    <w:p w14:paraId="0F896FD9" w14:textId="5F21EEE8" w:rsidR="00F6189A" w:rsidRPr="00A83E07" w:rsidRDefault="00F6189A" w:rsidP="00F6189A">
                      <w:pPr>
                        <w:pStyle w:val="NoSpacing"/>
                        <w:rPr>
                          <w:b/>
                          <w:sz w:val="20"/>
                          <w:szCs w:val="20"/>
                        </w:rPr>
                      </w:pPr>
                      <w:r w:rsidRPr="00A83E07">
                        <w:rPr>
                          <w:b/>
                          <w:sz w:val="20"/>
                          <w:szCs w:val="20"/>
                        </w:rPr>
                        <w:t xml:space="preserve">Edited: Dr </w:t>
                      </w:r>
                      <w:r w:rsidR="002C39ED" w:rsidRPr="00A83E07">
                        <w:rPr>
                          <w:b/>
                          <w:sz w:val="20"/>
                          <w:szCs w:val="20"/>
                        </w:rPr>
                        <w:t>Amanda Murphy, 01/10/2018 and 23</w:t>
                      </w:r>
                      <w:r w:rsidRPr="00A83E07">
                        <w:rPr>
                          <w:b/>
                          <w:sz w:val="20"/>
                          <w:szCs w:val="20"/>
                        </w:rPr>
                        <w:t>/02/2022</w:t>
                      </w:r>
                    </w:p>
                  </w:txbxContent>
                </v:textbox>
                <w10:wrap type="square" anchorx="margin" anchory="margin"/>
              </v:shape>
            </w:pict>
          </mc:Fallback>
        </mc:AlternateContent>
      </w:r>
      <w:r w:rsidR="00A74BA7">
        <w:rPr>
          <w:noProof/>
          <w:lang w:eastAsia="en-GB"/>
        </w:rPr>
        <mc:AlternateContent>
          <mc:Choice Requires="wps">
            <w:drawing>
              <wp:anchor distT="45720" distB="45720" distL="114300" distR="114300" simplePos="0" relativeHeight="251675648" behindDoc="0" locked="0" layoutInCell="1" allowOverlap="1" wp14:anchorId="5443042E" wp14:editId="3978D5C5">
                <wp:simplePos x="0" y="0"/>
                <wp:positionH relativeFrom="margin">
                  <wp:align>right</wp:align>
                </wp:positionH>
                <wp:positionV relativeFrom="paragraph">
                  <wp:posOffset>632460</wp:posOffset>
                </wp:positionV>
                <wp:extent cx="6288405" cy="5548630"/>
                <wp:effectExtent l="0" t="0" r="17145" b="1397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5548630"/>
                        </a:xfrm>
                        <a:prstGeom prst="rect">
                          <a:avLst/>
                        </a:prstGeom>
                        <a:solidFill>
                          <a:srgbClr val="FFFFFF"/>
                        </a:solidFill>
                        <a:ln w="9525">
                          <a:solidFill>
                            <a:srgbClr val="000000"/>
                          </a:solidFill>
                          <a:miter lim="800000"/>
                          <a:headEnd/>
                          <a:tailEnd/>
                        </a:ln>
                      </wps:spPr>
                      <wps:txbx>
                        <w:txbxContent>
                          <w:p w14:paraId="5AE961D3" w14:textId="4B95330E" w:rsidR="003511BC" w:rsidRPr="00F6189A" w:rsidRDefault="00AB129D" w:rsidP="00447992">
                            <w:pPr>
                              <w:pStyle w:val="NoSpacing"/>
                              <w:rPr>
                                <w:b/>
                                <w:sz w:val="28"/>
                                <w:szCs w:val="28"/>
                              </w:rPr>
                            </w:pPr>
                            <w:r w:rsidRPr="00F6189A">
                              <w:rPr>
                                <w:b/>
                                <w:sz w:val="28"/>
                                <w:szCs w:val="28"/>
                              </w:rPr>
                              <w:t>Stillbirth form (to be</w:t>
                            </w:r>
                            <w:r w:rsidR="00447992">
                              <w:rPr>
                                <w:b/>
                                <w:sz w:val="28"/>
                                <w:szCs w:val="28"/>
                              </w:rPr>
                              <w:t xml:space="preserve"> completed by Consultant or ST7</w:t>
                            </w:r>
                            <w:r w:rsidR="00961D5D" w:rsidRPr="00F6189A">
                              <w:rPr>
                                <w:b/>
                                <w:sz w:val="28"/>
                                <w:szCs w:val="28"/>
                              </w:rPr>
                              <w:t xml:space="preserve"> in case of stillbirth</w:t>
                            </w:r>
                            <w:r w:rsidRPr="00F6189A">
                              <w:rPr>
                                <w:b/>
                                <w:sz w:val="28"/>
                                <w:szCs w:val="28"/>
                              </w:rPr>
                              <w:t>)</w:t>
                            </w:r>
                            <w:r w:rsidR="00F40A55" w:rsidRPr="00F6189A">
                              <w:rPr>
                                <w:b/>
                                <w:sz w:val="28"/>
                                <w:szCs w:val="28"/>
                              </w:rPr>
                              <w:t>:</w:t>
                            </w:r>
                          </w:p>
                          <w:p w14:paraId="29D3BD07" w14:textId="506C1273" w:rsidR="003511BC" w:rsidRPr="0058499F" w:rsidRDefault="0058499F" w:rsidP="00AB129D">
                            <w:pPr>
                              <w:pStyle w:val="NoSpacing"/>
                              <w:rPr>
                                <w:sz w:val="24"/>
                                <w:szCs w:val="24"/>
                              </w:rPr>
                            </w:pPr>
                            <w:r w:rsidRPr="00F6189A">
                              <w:rPr>
                                <w:sz w:val="24"/>
                                <w:szCs w:val="24"/>
                              </w:rPr>
                              <w:t>Please provide additional clinical details including presence / absence of maceration</w:t>
                            </w:r>
                            <w:r w:rsidR="00A74BA7" w:rsidRPr="00F6189A">
                              <w:rPr>
                                <w:sz w:val="24"/>
                                <w:szCs w:val="24"/>
                              </w:rPr>
                              <w:t xml:space="preserve">, </w:t>
                            </w:r>
                            <w:r w:rsidRPr="00F6189A">
                              <w:rPr>
                                <w:sz w:val="24"/>
                                <w:szCs w:val="24"/>
                              </w:rPr>
                              <w:t>interval between IUD diagnosis and delivery</w:t>
                            </w:r>
                            <w:r w:rsidR="00A74BA7" w:rsidRPr="00F6189A">
                              <w:rPr>
                                <w:sz w:val="24"/>
                                <w:szCs w:val="24"/>
                              </w:rPr>
                              <w:t xml:space="preserve"> and any relevant history</w:t>
                            </w:r>
                            <w:r w:rsidRPr="00F6189A">
                              <w:rPr>
                                <w:sz w:val="24"/>
                                <w:szCs w:val="24"/>
                              </w:rPr>
                              <w:t>:</w:t>
                            </w:r>
                            <w:r>
                              <w:rPr>
                                <w:sz w:val="24"/>
                                <w:szCs w:val="24"/>
                              </w:rPr>
                              <w:t xml:space="preserve"> </w:t>
                            </w:r>
                          </w:p>
                          <w:p w14:paraId="4A5A5B6C" w14:textId="07721215" w:rsidR="00AB129D" w:rsidRPr="00FD749B" w:rsidRDefault="00AB129D" w:rsidP="00AB129D">
                            <w:pPr>
                              <w:pStyle w:val="NoSpacing"/>
                              <w:rPr>
                                <w:sz w:val="24"/>
                                <w:szCs w:val="24"/>
                              </w:rPr>
                            </w:pPr>
                          </w:p>
                          <w:p w14:paraId="3E2C6CEC" w14:textId="495B638A" w:rsidR="00AB129D" w:rsidRPr="00FD749B" w:rsidRDefault="00AB129D" w:rsidP="00AB129D">
                            <w:pPr>
                              <w:pStyle w:val="NoSpacing"/>
                              <w:rPr>
                                <w:sz w:val="24"/>
                                <w:szCs w:val="24"/>
                              </w:rPr>
                            </w:pPr>
                          </w:p>
                          <w:p w14:paraId="52067BC0" w14:textId="5DC64DB0" w:rsidR="00AB129D" w:rsidRDefault="00AB129D" w:rsidP="00AB129D">
                            <w:pPr>
                              <w:pStyle w:val="NoSpacing"/>
                              <w:rPr>
                                <w:sz w:val="24"/>
                                <w:szCs w:val="24"/>
                              </w:rPr>
                            </w:pPr>
                          </w:p>
                          <w:p w14:paraId="5613132E" w14:textId="77777777" w:rsidR="00F6189A" w:rsidRDefault="00F6189A" w:rsidP="00AB129D">
                            <w:pPr>
                              <w:pStyle w:val="NoSpacing"/>
                              <w:rPr>
                                <w:sz w:val="24"/>
                                <w:szCs w:val="24"/>
                              </w:rPr>
                            </w:pPr>
                          </w:p>
                          <w:p w14:paraId="34D3AC98" w14:textId="77777777" w:rsidR="00F6189A" w:rsidRPr="00FD749B" w:rsidRDefault="00F6189A" w:rsidP="00AB129D">
                            <w:pPr>
                              <w:pStyle w:val="NoSpacing"/>
                              <w:rPr>
                                <w:sz w:val="24"/>
                                <w:szCs w:val="24"/>
                              </w:rPr>
                            </w:pPr>
                          </w:p>
                          <w:p w14:paraId="379117BD" w14:textId="77777777" w:rsidR="00F6189A" w:rsidRDefault="00F6189A" w:rsidP="00AB129D">
                            <w:pPr>
                              <w:pStyle w:val="NoSpacing"/>
                              <w:rPr>
                                <w:sz w:val="24"/>
                                <w:szCs w:val="24"/>
                              </w:rPr>
                            </w:pPr>
                          </w:p>
                          <w:p w14:paraId="0FD8DF9E" w14:textId="77777777" w:rsidR="00291BA8" w:rsidRDefault="00291BA8" w:rsidP="00AB129D">
                            <w:pPr>
                              <w:pStyle w:val="NoSpacing"/>
                              <w:rPr>
                                <w:sz w:val="24"/>
                                <w:szCs w:val="24"/>
                              </w:rPr>
                            </w:pPr>
                          </w:p>
                          <w:p w14:paraId="4CA65903" w14:textId="77777777" w:rsidR="00291BA8" w:rsidRDefault="00291BA8" w:rsidP="00AB129D">
                            <w:pPr>
                              <w:pStyle w:val="NoSpacing"/>
                              <w:rPr>
                                <w:sz w:val="24"/>
                                <w:szCs w:val="24"/>
                              </w:rPr>
                            </w:pPr>
                          </w:p>
                          <w:p w14:paraId="6BADB5C3" w14:textId="77777777" w:rsidR="00C16CCA" w:rsidRDefault="00C16CCA" w:rsidP="00AB129D">
                            <w:pPr>
                              <w:pStyle w:val="NoSpacing"/>
                              <w:rPr>
                                <w:sz w:val="24"/>
                                <w:szCs w:val="24"/>
                              </w:rPr>
                            </w:pPr>
                          </w:p>
                          <w:p w14:paraId="0222F9D2" w14:textId="77777777" w:rsidR="00C16CCA" w:rsidRDefault="00C16CCA" w:rsidP="00AB129D">
                            <w:pPr>
                              <w:pStyle w:val="NoSpacing"/>
                              <w:rPr>
                                <w:sz w:val="24"/>
                                <w:szCs w:val="24"/>
                              </w:rPr>
                            </w:pPr>
                          </w:p>
                          <w:p w14:paraId="12D6AA0F" w14:textId="77777777" w:rsidR="00C16CCA" w:rsidRDefault="00C16CCA" w:rsidP="00AB129D">
                            <w:pPr>
                              <w:pStyle w:val="NoSpacing"/>
                              <w:rPr>
                                <w:sz w:val="24"/>
                                <w:szCs w:val="24"/>
                              </w:rPr>
                            </w:pPr>
                          </w:p>
                          <w:p w14:paraId="6D4F0E00" w14:textId="77777777" w:rsidR="003C043B" w:rsidRDefault="003C043B" w:rsidP="00AB129D">
                            <w:pPr>
                              <w:pStyle w:val="NoSpacing"/>
                              <w:rPr>
                                <w:sz w:val="24"/>
                                <w:szCs w:val="24"/>
                              </w:rPr>
                            </w:pPr>
                          </w:p>
                          <w:p w14:paraId="5448834D" w14:textId="77777777" w:rsidR="00F6189A" w:rsidRPr="00FD749B" w:rsidRDefault="00F6189A" w:rsidP="00AB129D">
                            <w:pPr>
                              <w:pStyle w:val="NoSpacing"/>
                              <w:rPr>
                                <w:sz w:val="24"/>
                                <w:szCs w:val="24"/>
                              </w:rPr>
                            </w:pPr>
                          </w:p>
                          <w:p w14:paraId="4B53FA1E" w14:textId="6FAF208B" w:rsidR="00AB129D" w:rsidRPr="00FD749B" w:rsidRDefault="00AB129D" w:rsidP="00AB129D">
                            <w:pPr>
                              <w:pStyle w:val="NoSpacing"/>
                              <w:rPr>
                                <w:sz w:val="24"/>
                                <w:szCs w:val="24"/>
                              </w:rPr>
                            </w:pPr>
                          </w:p>
                          <w:p w14:paraId="2C8077EC" w14:textId="57856349" w:rsidR="00AB129D" w:rsidRPr="00FD749B" w:rsidRDefault="00AB129D" w:rsidP="00AB129D">
                            <w:pPr>
                              <w:pStyle w:val="NoSpacing"/>
                              <w:rPr>
                                <w:sz w:val="24"/>
                                <w:szCs w:val="24"/>
                              </w:rPr>
                            </w:pPr>
                          </w:p>
                          <w:p w14:paraId="333EDD75" w14:textId="0DC2A79A" w:rsidR="00AB129D" w:rsidRPr="00FD749B" w:rsidRDefault="00AB129D" w:rsidP="00AB129D">
                            <w:pPr>
                              <w:pStyle w:val="NoSpacing"/>
                              <w:rPr>
                                <w:sz w:val="24"/>
                                <w:szCs w:val="24"/>
                              </w:rPr>
                            </w:pPr>
                          </w:p>
                          <w:p w14:paraId="7FA4671A" w14:textId="61145E6F" w:rsidR="00AB129D" w:rsidRPr="00FD749B" w:rsidRDefault="00AB129D" w:rsidP="00AB129D">
                            <w:pPr>
                              <w:pStyle w:val="NoSpacing"/>
                              <w:rPr>
                                <w:sz w:val="24"/>
                                <w:szCs w:val="24"/>
                              </w:rPr>
                            </w:pPr>
                          </w:p>
                          <w:p w14:paraId="6577AA41" w14:textId="3ACB68F7" w:rsidR="00AB129D" w:rsidRPr="00FD749B" w:rsidRDefault="00AB129D" w:rsidP="00AB129D">
                            <w:pPr>
                              <w:pStyle w:val="NoSpacing"/>
                              <w:rPr>
                                <w:sz w:val="24"/>
                                <w:szCs w:val="24"/>
                              </w:rPr>
                            </w:pPr>
                          </w:p>
                          <w:p w14:paraId="2C36BE74" w14:textId="4CFE02A1" w:rsidR="0058499F" w:rsidRDefault="0058499F" w:rsidP="00291BA8">
                            <w:pPr>
                              <w:pStyle w:val="NoSpacing"/>
                              <w:rPr>
                                <w:sz w:val="24"/>
                                <w:szCs w:val="24"/>
                              </w:rPr>
                            </w:pPr>
                            <w:r>
                              <w:rPr>
                                <w:sz w:val="24"/>
                                <w:szCs w:val="24"/>
                              </w:rPr>
                              <w:t>I</w:t>
                            </w:r>
                            <w:r w:rsidR="00FD749B" w:rsidRPr="00FD749B">
                              <w:rPr>
                                <w:sz w:val="24"/>
                                <w:szCs w:val="24"/>
                              </w:rPr>
                              <w:t>f any of the</w:t>
                            </w:r>
                            <w:r w:rsidR="00AB129D" w:rsidRPr="00FD749B">
                              <w:rPr>
                                <w:sz w:val="24"/>
                                <w:szCs w:val="24"/>
                              </w:rPr>
                              <w:t xml:space="preserve"> following</w:t>
                            </w:r>
                            <w:r w:rsidR="00FD749B" w:rsidRPr="00FD749B">
                              <w:rPr>
                                <w:sz w:val="24"/>
                                <w:szCs w:val="24"/>
                              </w:rPr>
                              <w:t xml:space="preserve"> </w:t>
                            </w:r>
                            <w:r w:rsidR="00FD749B">
                              <w:rPr>
                                <w:sz w:val="24"/>
                                <w:szCs w:val="24"/>
                              </w:rPr>
                              <w:t xml:space="preserve">are </w:t>
                            </w:r>
                            <w:r w:rsidR="00FD749B" w:rsidRPr="00FD749B">
                              <w:rPr>
                                <w:sz w:val="24"/>
                                <w:szCs w:val="24"/>
                              </w:rPr>
                              <w:t>appl</w:t>
                            </w:r>
                            <w:r w:rsidR="00FD749B">
                              <w:rPr>
                                <w:sz w:val="24"/>
                                <w:szCs w:val="24"/>
                              </w:rPr>
                              <w:t>icable</w:t>
                            </w:r>
                            <w:r w:rsidR="00FD749B" w:rsidRPr="00FD749B">
                              <w:rPr>
                                <w:sz w:val="24"/>
                                <w:szCs w:val="24"/>
                              </w:rPr>
                              <w:t xml:space="preserve">: </w:t>
                            </w:r>
                            <w:r w:rsidR="00FD749B" w:rsidRPr="00FD749B">
                              <w:rPr>
                                <w:color w:val="000000"/>
                                <w:sz w:val="24"/>
                                <w:szCs w:val="24"/>
                              </w:rPr>
                              <w:t xml:space="preserve">unexpected or unexplained intrapartum </w:t>
                            </w:r>
                            <w:r>
                              <w:rPr>
                                <w:color w:val="000000"/>
                                <w:sz w:val="24"/>
                                <w:szCs w:val="24"/>
                              </w:rPr>
                              <w:t>death</w:t>
                            </w:r>
                            <w:r w:rsidR="00FD749B" w:rsidRPr="00FD749B">
                              <w:rPr>
                                <w:color w:val="000000"/>
                                <w:sz w:val="24"/>
                                <w:szCs w:val="24"/>
                              </w:rPr>
                              <w:t xml:space="preserve">, </w:t>
                            </w:r>
                            <w:r w:rsidR="00CE210A">
                              <w:rPr>
                                <w:color w:val="000000"/>
                                <w:sz w:val="24"/>
                                <w:szCs w:val="24"/>
                              </w:rPr>
                              <w:t xml:space="preserve">stillbirth following </w:t>
                            </w:r>
                            <w:r w:rsidR="00FD749B" w:rsidRPr="00FD749B">
                              <w:rPr>
                                <w:color w:val="000000"/>
                                <w:sz w:val="24"/>
                                <w:szCs w:val="24"/>
                              </w:rPr>
                              <w:t xml:space="preserve">concealed pregnancy, parental concerns re: care, likelihood of an Adverse Event Review, </w:t>
                            </w:r>
                            <w:r w:rsidR="00291BA8">
                              <w:rPr>
                                <w:color w:val="000000"/>
                                <w:sz w:val="24"/>
                                <w:szCs w:val="24"/>
                              </w:rPr>
                              <w:t>stillbirth following</w:t>
                            </w:r>
                            <w:r w:rsidR="00291BA8" w:rsidRPr="00FD749B">
                              <w:rPr>
                                <w:color w:val="000000"/>
                                <w:sz w:val="24"/>
                                <w:szCs w:val="24"/>
                              </w:rPr>
                              <w:t xml:space="preserve"> </w:t>
                            </w:r>
                            <w:r w:rsidR="00FD749B" w:rsidRPr="00FD749B">
                              <w:rPr>
                                <w:color w:val="000000"/>
                                <w:sz w:val="24"/>
                                <w:szCs w:val="24"/>
                              </w:rPr>
                              <w:t>maternal trauma / assault</w:t>
                            </w:r>
                            <w:r>
                              <w:rPr>
                                <w:color w:val="000000"/>
                                <w:sz w:val="24"/>
                                <w:szCs w:val="24"/>
                              </w:rPr>
                              <w:t xml:space="preserve">, please indicate whether </w:t>
                            </w:r>
                            <w:r w:rsidR="00AB129D" w:rsidRPr="00FD749B">
                              <w:rPr>
                                <w:sz w:val="24"/>
                                <w:szCs w:val="24"/>
                              </w:rPr>
                              <w:t>the case been discussed with Procurator Fiscal</w:t>
                            </w:r>
                            <w:r>
                              <w:rPr>
                                <w:sz w:val="24"/>
                                <w:szCs w:val="24"/>
                              </w:rPr>
                              <w:t xml:space="preserve"> (Y/N): </w:t>
                            </w:r>
                            <w:r w:rsidR="00AB129D" w:rsidRPr="00FD749B">
                              <w:rPr>
                                <w:sz w:val="24"/>
                                <w:szCs w:val="24"/>
                              </w:rPr>
                              <w:t xml:space="preserve"> </w:t>
                            </w:r>
                          </w:p>
                          <w:p w14:paraId="0E7BAC85" w14:textId="77777777" w:rsidR="00274EC1" w:rsidRDefault="00274EC1" w:rsidP="00AB129D">
                            <w:pPr>
                              <w:pStyle w:val="NoSpacing"/>
                              <w:rPr>
                                <w:sz w:val="24"/>
                                <w:szCs w:val="24"/>
                              </w:rPr>
                            </w:pPr>
                          </w:p>
                          <w:p w14:paraId="6CD70F07" w14:textId="19F6071D" w:rsidR="00AB129D" w:rsidRPr="00FD749B" w:rsidRDefault="00AB129D" w:rsidP="00AB129D">
                            <w:pPr>
                              <w:pStyle w:val="NoSpacing"/>
                              <w:rPr>
                                <w:sz w:val="24"/>
                                <w:szCs w:val="24"/>
                              </w:rPr>
                            </w:pPr>
                            <w:r w:rsidRPr="00FD749B">
                              <w:rPr>
                                <w:sz w:val="24"/>
                                <w:szCs w:val="24"/>
                              </w:rPr>
                              <w:t>Please supply name of fiscal</w:t>
                            </w:r>
                            <w:r w:rsidR="0058499F">
                              <w:rPr>
                                <w:sz w:val="24"/>
                                <w:szCs w:val="24"/>
                              </w:rPr>
                              <w:t xml:space="preserve">, </w:t>
                            </w:r>
                            <w:r w:rsidRPr="00FD749B">
                              <w:rPr>
                                <w:sz w:val="24"/>
                                <w:szCs w:val="24"/>
                              </w:rPr>
                              <w:t xml:space="preserve">fiscal unit (SFIU / on call fiscal) </w:t>
                            </w:r>
                            <w:r w:rsidR="0058499F">
                              <w:rPr>
                                <w:sz w:val="24"/>
                                <w:szCs w:val="24"/>
                              </w:rPr>
                              <w:t>and</w:t>
                            </w:r>
                            <w:r w:rsidRPr="00FD749B">
                              <w:rPr>
                                <w:sz w:val="24"/>
                                <w:szCs w:val="24"/>
                              </w:rPr>
                              <w:t xml:space="preserve"> fiscal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3042E" id="_x0000_t202" coordsize="21600,21600" o:spt="202" path="m,l,21600r21600,l21600,xe">
                <v:stroke joinstyle="miter"/>
                <v:path gradientshapeok="t" o:connecttype="rect"/>
              </v:shapetype>
              <v:shape id="Text Box 9" o:spid="_x0000_s1033" type="#_x0000_t202" style="position:absolute;margin-left:443.95pt;margin-top:49.8pt;width:495.15pt;height:436.9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">
                <v:textbox>
                  <w:txbxContent>
                    <w:p w14:paraId="5AE961D3" w14:textId="4B95330E" w:rsidR="003511BC" w:rsidRPr="00F6189A" w:rsidRDefault="00AB129D" w:rsidP="00447992">
                      <w:pPr>
                        <w:pStyle w:val="NoSpacing"/>
                        <w:rPr>
                          <w:b/>
                          <w:sz w:val="28"/>
                          <w:szCs w:val="28"/>
                        </w:rPr>
                      </w:pPr>
                      <w:r w:rsidRPr="00F6189A">
                        <w:rPr>
                          <w:b/>
                          <w:sz w:val="28"/>
                          <w:szCs w:val="28"/>
                        </w:rPr>
                        <w:t>Stillbirth form (to be</w:t>
                      </w:r>
                      <w:r w:rsidR="00447992">
                        <w:rPr>
                          <w:b/>
                          <w:sz w:val="28"/>
                          <w:szCs w:val="28"/>
                        </w:rPr>
                        <w:t xml:space="preserve"> completed by Consultant or ST7</w:t>
                      </w:r>
                      <w:r w:rsidR="00961D5D" w:rsidRPr="00F6189A">
                        <w:rPr>
                          <w:b/>
                          <w:sz w:val="28"/>
                          <w:szCs w:val="28"/>
                        </w:rPr>
                        <w:t xml:space="preserve"> </w:t>
                      </w:r>
                      <w:bookmarkStart w:id="1" w:name="_GoBack"/>
                      <w:bookmarkEnd w:id="1"/>
                      <w:r w:rsidR="00961D5D" w:rsidRPr="00F6189A">
                        <w:rPr>
                          <w:b/>
                          <w:sz w:val="28"/>
                          <w:szCs w:val="28"/>
                        </w:rPr>
                        <w:t>in case of stillbirth</w:t>
                      </w:r>
                      <w:r w:rsidRPr="00F6189A">
                        <w:rPr>
                          <w:b/>
                          <w:sz w:val="28"/>
                          <w:szCs w:val="28"/>
                        </w:rPr>
                        <w:t>)</w:t>
                      </w:r>
                      <w:r w:rsidR="00F40A55" w:rsidRPr="00F6189A">
                        <w:rPr>
                          <w:b/>
                          <w:sz w:val="28"/>
                          <w:szCs w:val="28"/>
                        </w:rPr>
                        <w:t>:</w:t>
                      </w:r>
                    </w:p>
                    <w:p w14:paraId="29D3BD07" w14:textId="506C1273" w:rsidR="003511BC" w:rsidRPr="0058499F" w:rsidRDefault="0058499F" w:rsidP="00AB129D">
                      <w:pPr>
                        <w:pStyle w:val="NoSpacing"/>
                        <w:rPr>
                          <w:sz w:val="24"/>
                          <w:szCs w:val="24"/>
                        </w:rPr>
                      </w:pPr>
                      <w:r w:rsidRPr="00F6189A">
                        <w:rPr>
                          <w:sz w:val="24"/>
                          <w:szCs w:val="24"/>
                        </w:rPr>
                        <w:t>Please provide additional clinical details including presence / absence of maceration</w:t>
                      </w:r>
                      <w:r w:rsidR="00A74BA7" w:rsidRPr="00F6189A">
                        <w:rPr>
                          <w:sz w:val="24"/>
                          <w:szCs w:val="24"/>
                        </w:rPr>
                        <w:t xml:space="preserve">, </w:t>
                      </w:r>
                      <w:r w:rsidRPr="00F6189A">
                        <w:rPr>
                          <w:sz w:val="24"/>
                          <w:szCs w:val="24"/>
                        </w:rPr>
                        <w:t>interval between IUD diagnosis and delivery</w:t>
                      </w:r>
                      <w:r w:rsidR="00A74BA7" w:rsidRPr="00F6189A">
                        <w:rPr>
                          <w:sz w:val="24"/>
                          <w:szCs w:val="24"/>
                        </w:rPr>
                        <w:t xml:space="preserve"> and any relevant history</w:t>
                      </w:r>
                      <w:r w:rsidRPr="00F6189A">
                        <w:rPr>
                          <w:sz w:val="24"/>
                          <w:szCs w:val="24"/>
                        </w:rPr>
                        <w:t>:</w:t>
                      </w:r>
                      <w:r>
                        <w:rPr>
                          <w:sz w:val="24"/>
                          <w:szCs w:val="24"/>
                        </w:rPr>
                        <w:t xml:space="preserve"> </w:t>
                      </w:r>
                    </w:p>
                    <w:p w14:paraId="4A5A5B6C" w14:textId="07721215" w:rsidR="00AB129D" w:rsidRPr="00FD749B" w:rsidRDefault="00AB129D" w:rsidP="00AB129D">
                      <w:pPr>
                        <w:pStyle w:val="NoSpacing"/>
                        <w:rPr>
                          <w:sz w:val="24"/>
                          <w:szCs w:val="24"/>
                        </w:rPr>
                      </w:pPr>
                    </w:p>
                    <w:p w14:paraId="3E2C6CEC" w14:textId="495B638A" w:rsidR="00AB129D" w:rsidRPr="00FD749B" w:rsidRDefault="00AB129D" w:rsidP="00AB129D">
                      <w:pPr>
                        <w:pStyle w:val="NoSpacing"/>
                        <w:rPr>
                          <w:sz w:val="24"/>
                          <w:szCs w:val="24"/>
                        </w:rPr>
                      </w:pPr>
                    </w:p>
                    <w:p w14:paraId="52067BC0" w14:textId="5DC64DB0" w:rsidR="00AB129D" w:rsidRDefault="00AB129D" w:rsidP="00AB129D">
                      <w:pPr>
                        <w:pStyle w:val="NoSpacing"/>
                        <w:rPr>
                          <w:sz w:val="24"/>
                          <w:szCs w:val="24"/>
                        </w:rPr>
                      </w:pPr>
                    </w:p>
                    <w:p w14:paraId="5613132E" w14:textId="77777777" w:rsidR="00F6189A" w:rsidRDefault="00F6189A" w:rsidP="00AB129D">
                      <w:pPr>
                        <w:pStyle w:val="NoSpacing"/>
                        <w:rPr>
                          <w:sz w:val="24"/>
                          <w:szCs w:val="24"/>
                        </w:rPr>
                      </w:pPr>
                    </w:p>
                    <w:p w14:paraId="34D3AC98" w14:textId="77777777" w:rsidR="00F6189A" w:rsidRPr="00FD749B" w:rsidRDefault="00F6189A" w:rsidP="00AB129D">
                      <w:pPr>
                        <w:pStyle w:val="NoSpacing"/>
                        <w:rPr>
                          <w:sz w:val="24"/>
                          <w:szCs w:val="24"/>
                        </w:rPr>
                      </w:pPr>
                    </w:p>
                    <w:p w14:paraId="379117BD" w14:textId="77777777" w:rsidR="00F6189A" w:rsidRDefault="00F6189A" w:rsidP="00AB129D">
                      <w:pPr>
                        <w:pStyle w:val="NoSpacing"/>
                        <w:rPr>
                          <w:sz w:val="24"/>
                          <w:szCs w:val="24"/>
                        </w:rPr>
                      </w:pPr>
                    </w:p>
                    <w:p w14:paraId="0FD8DF9E" w14:textId="77777777" w:rsidR="00291BA8" w:rsidRDefault="00291BA8" w:rsidP="00AB129D">
                      <w:pPr>
                        <w:pStyle w:val="NoSpacing"/>
                        <w:rPr>
                          <w:sz w:val="24"/>
                          <w:szCs w:val="24"/>
                        </w:rPr>
                      </w:pPr>
                    </w:p>
                    <w:p w14:paraId="4CA65903" w14:textId="77777777" w:rsidR="00291BA8" w:rsidRDefault="00291BA8" w:rsidP="00AB129D">
                      <w:pPr>
                        <w:pStyle w:val="NoSpacing"/>
                        <w:rPr>
                          <w:sz w:val="24"/>
                          <w:szCs w:val="24"/>
                        </w:rPr>
                      </w:pPr>
                    </w:p>
                    <w:p w14:paraId="6BADB5C3" w14:textId="77777777" w:rsidR="00C16CCA" w:rsidRDefault="00C16CCA" w:rsidP="00AB129D">
                      <w:pPr>
                        <w:pStyle w:val="NoSpacing"/>
                        <w:rPr>
                          <w:sz w:val="24"/>
                          <w:szCs w:val="24"/>
                        </w:rPr>
                      </w:pPr>
                    </w:p>
                    <w:p w14:paraId="0222F9D2" w14:textId="77777777" w:rsidR="00C16CCA" w:rsidRDefault="00C16CCA" w:rsidP="00AB129D">
                      <w:pPr>
                        <w:pStyle w:val="NoSpacing"/>
                        <w:rPr>
                          <w:sz w:val="24"/>
                          <w:szCs w:val="24"/>
                        </w:rPr>
                      </w:pPr>
                    </w:p>
                    <w:p w14:paraId="12D6AA0F" w14:textId="77777777" w:rsidR="00C16CCA" w:rsidRDefault="00C16CCA" w:rsidP="00AB129D">
                      <w:pPr>
                        <w:pStyle w:val="NoSpacing"/>
                        <w:rPr>
                          <w:sz w:val="24"/>
                          <w:szCs w:val="24"/>
                        </w:rPr>
                      </w:pPr>
                    </w:p>
                    <w:p w14:paraId="6D4F0E00" w14:textId="77777777" w:rsidR="003C043B" w:rsidRDefault="003C043B" w:rsidP="00AB129D">
                      <w:pPr>
                        <w:pStyle w:val="NoSpacing"/>
                        <w:rPr>
                          <w:sz w:val="24"/>
                          <w:szCs w:val="24"/>
                        </w:rPr>
                      </w:pPr>
                    </w:p>
                    <w:p w14:paraId="5448834D" w14:textId="77777777" w:rsidR="00F6189A" w:rsidRPr="00FD749B" w:rsidRDefault="00F6189A" w:rsidP="00AB129D">
                      <w:pPr>
                        <w:pStyle w:val="NoSpacing"/>
                        <w:rPr>
                          <w:sz w:val="24"/>
                          <w:szCs w:val="24"/>
                        </w:rPr>
                      </w:pPr>
                    </w:p>
                    <w:p w14:paraId="4B53FA1E" w14:textId="6FAF208B" w:rsidR="00AB129D" w:rsidRPr="00FD749B" w:rsidRDefault="00AB129D" w:rsidP="00AB129D">
                      <w:pPr>
                        <w:pStyle w:val="NoSpacing"/>
                        <w:rPr>
                          <w:sz w:val="24"/>
                          <w:szCs w:val="24"/>
                        </w:rPr>
                      </w:pPr>
                    </w:p>
                    <w:p w14:paraId="2C8077EC" w14:textId="57856349" w:rsidR="00AB129D" w:rsidRPr="00FD749B" w:rsidRDefault="00AB129D" w:rsidP="00AB129D">
                      <w:pPr>
                        <w:pStyle w:val="NoSpacing"/>
                        <w:rPr>
                          <w:sz w:val="24"/>
                          <w:szCs w:val="24"/>
                        </w:rPr>
                      </w:pPr>
                    </w:p>
                    <w:p w14:paraId="333EDD75" w14:textId="0DC2A79A" w:rsidR="00AB129D" w:rsidRPr="00FD749B" w:rsidRDefault="00AB129D" w:rsidP="00AB129D">
                      <w:pPr>
                        <w:pStyle w:val="NoSpacing"/>
                        <w:rPr>
                          <w:sz w:val="24"/>
                          <w:szCs w:val="24"/>
                        </w:rPr>
                      </w:pPr>
                    </w:p>
                    <w:p w14:paraId="7FA4671A" w14:textId="61145E6F" w:rsidR="00AB129D" w:rsidRPr="00FD749B" w:rsidRDefault="00AB129D" w:rsidP="00AB129D">
                      <w:pPr>
                        <w:pStyle w:val="NoSpacing"/>
                        <w:rPr>
                          <w:sz w:val="24"/>
                          <w:szCs w:val="24"/>
                        </w:rPr>
                      </w:pPr>
                    </w:p>
                    <w:p w14:paraId="6577AA41" w14:textId="3ACB68F7" w:rsidR="00AB129D" w:rsidRPr="00FD749B" w:rsidRDefault="00AB129D" w:rsidP="00AB129D">
                      <w:pPr>
                        <w:pStyle w:val="NoSpacing"/>
                        <w:rPr>
                          <w:sz w:val="24"/>
                          <w:szCs w:val="24"/>
                        </w:rPr>
                      </w:pPr>
                    </w:p>
                    <w:p w14:paraId="2C36BE74" w14:textId="4CFE02A1" w:rsidR="0058499F" w:rsidRDefault="0058499F" w:rsidP="00291BA8">
                      <w:pPr>
                        <w:pStyle w:val="NoSpacing"/>
                        <w:rPr>
                          <w:sz w:val="24"/>
                          <w:szCs w:val="24"/>
                        </w:rPr>
                      </w:pPr>
                      <w:r>
                        <w:rPr>
                          <w:sz w:val="24"/>
                          <w:szCs w:val="24"/>
                        </w:rPr>
                        <w:t>I</w:t>
                      </w:r>
                      <w:r w:rsidR="00FD749B" w:rsidRPr="00FD749B">
                        <w:rPr>
                          <w:sz w:val="24"/>
                          <w:szCs w:val="24"/>
                        </w:rPr>
                        <w:t>f any of the</w:t>
                      </w:r>
                      <w:r w:rsidR="00AB129D" w:rsidRPr="00FD749B">
                        <w:rPr>
                          <w:sz w:val="24"/>
                          <w:szCs w:val="24"/>
                        </w:rPr>
                        <w:t xml:space="preserve"> following</w:t>
                      </w:r>
                      <w:r w:rsidR="00FD749B" w:rsidRPr="00FD749B">
                        <w:rPr>
                          <w:sz w:val="24"/>
                          <w:szCs w:val="24"/>
                        </w:rPr>
                        <w:t xml:space="preserve"> </w:t>
                      </w:r>
                      <w:r w:rsidR="00FD749B">
                        <w:rPr>
                          <w:sz w:val="24"/>
                          <w:szCs w:val="24"/>
                        </w:rPr>
                        <w:t xml:space="preserve">are </w:t>
                      </w:r>
                      <w:r w:rsidR="00FD749B" w:rsidRPr="00FD749B">
                        <w:rPr>
                          <w:sz w:val="24"/>
                          <w:szCs w:val="24"/>
                        </w:rPr>
                        <w:t>appl</w:t>
                      </w:r>
                      <w:r w:rsidR="00FD749B">
                        <w:rPr>
                          <w:sz w:val="24"/>
                          <w:szCs w:val="24"/>
                        </w:rPr>
                        <w:t>icable</w:t>
                      </w:r>
                      <w:r w:rsidR="00FD749B" w:rsidRPr="00FD749B">
                        <w:rPr>
                          <w:sz w:val="24"/>
                          <w:szCs w:val="24"/>
                        </w:rPr>
                        <w:t xml:space="preserve">: </w:t>
                      </w:r>
                      <w:r w:rsidR="00FD749B" w:rsidRPr="00FD749B">
                        <w:rPr>
                          <w:color w:val="000000"/>
                          <w:sz w:val="24"/>
                          <w:szCs w:val="24"/>
                        </w:rPr>
                        <w:t xml:space="preserve">unexpected or unexplained intrapartum </w:t>
                      </w:r>
                      <w:r>
                        <w:rPr>
                          <w:color w:val="000000"/>
                          <w:sz w:val="24"/>
                          <w:szCs w:val="24"/>
                        </w:rPr>
                        <w:t>death</w:t>
                      </w:r>
                      <w:r w:rsidR="00FD749B" w:rsidRPr="00FD749B">
                        <w:rPr>
                          <w:color w:val="000000"/>
                          <w:sz w:val="24"/>
                          <w:szCs w:val="24"/>
                        </w:rPr>
                        <w:t xml:space="preserve">, </w:t>
                      </w:r>
                      <w:r w:rsidR="00CE210A">
                        <w:rPr>
                          <w:color w:val="000000"/>
                          <w:sz w:val="24"/>
                          <w:szCs w:val="24"/>
                        </w:rPr>
                        <w:t xml:space="preserve">stillbirth following </w:t>
                      </w:r>
                      <w:r w:rsidR="00FD749B" w:rsidRPr="00FD749B">
                        <w:rPr>
                          <w:color w:val="000000"/>
                          <w:sz w:val="24"/>
                          <w:szCs w:val="24"/>
                        </w:rPr>
                        <w:t xml:space="preserve">concealed pregnancy, parental concerns re: care, likelihood of an Adverse Event Review, </w:t>
                      </w:r>
                      <w:r w:rsidR="00291BA8">
                        <w:rPr>
                          <w:color w:val="000000"/>
                          <w:sz w:val="24"/>
                          <w:szCs w:val="24"/>
                        </w:rPr>
                        <w:t>stillbirth following</w:t>
                      </w:r>
                      <w:r w:rsidR="00291BA8" w:rsidRPr="00FD749B">
                        <w:rPr>
                          <w:color w:val="000000"/>
                          <w:sz w:val="24"/>
                          <w:szCs w:val="24"/>
                        </w:rPr>
                        <w:t xml:space="preserve"> </w:t>
                      </w:r>
                      <w:r w:rsidR="00FD749B" w:rsidRPr="00FD749B">
                        <w:rPr>
                          <w:color w:val="000000"/>
                          <w:sz w:val="24"/>
                          <w:szCs w:val="24"/>
                        </w:rPr>
                        <w:t>maternal trauma / assault</w:t>
                      </w:r>
                      <w:r>
                        <w:rPr>
                          <w:color w:val="000000"/>
                          <w:sz w:val="24"/>
                          <w:szCs w:val="24"/>
                        </w:rPr>
                        <w:t xml:space="preserve">, please indicate whether </w:t>
                      </w:r>
                      <w:r w:rsidR="00AB129D" w:rsidRPr="00FD749B">
                        <w:rPr>
                          <w:sz w:val="24"/>
                          <w:szCs w:val="24"/>
                        </w:rPr>
                        <w:t>the case been discussed with Procurator Fiscal</w:t>
                      </w:r>
                      <w:r>
                        <w:rPr>
                          <w:sz w:val="24"/>
                          <w:szCs w:val="24"/>
                        </w:rPr>
                        <w:t xml:space="preserve"> (Y/N): </w:t>
                      </w:r>
                      <w:r w:rsidR="00AB129D" w:rsidRPr="00FD749B">
                        <w:rPr>
                          <w:sz w:val="24"/>
                          <w:szCs w:val="24"/>
                        </w:rPr>
                        <w:t xml:space="preserve"> </w:t>
                      </w:r>
                    </w:p>
                    <w:p w14:paraId="0E7BAC85" w14:textId="77777777" w:rsidR="00274EC1" w:rsidRDefault="00274EC1" w:rsidP="00AB129D">
                      <w:pPr>
                        <w:pStyle w:val="NoSpacing"/>
                        <w:rPr>
                          <w:sz w:val="24"/>
                          <w:szCs w:val="24"/>
                        </w:rPr>
                      </w:pPr>
                    </w:p>
                    <w:p w14:paraId="6CD70F07" w14:textId="19F6071D" w:rsidR="00AB129D" w:rsidRPr="00FD749B" w:rsidRDefault="00AB129D" w:rsidP="00AB129D">
                      <w:pPr>
                        <w:pStyle w:val="NoSpacing"/>
                        <w:rPr>
                          <w:sz w:val="24"/>
                          <w:szCs w:val="24"/>
                        </w:rPr>
                      </w:pPr>
                      <w:r w:rsidRPr="00FD749B">
                        <w:rPr>
                          <w:sz w:val="24"/>
                          <w:szCs w:val="24"/>
                        </w:rPr>
                        <w:t>Please supply name of fiscal</w:t>
                      </w:r>
                      <w:r w:rsidR="0058499F">
                        <w:rPr>
                          <w:sz w:val="24"/>
                          <w:szCs w:val="24"/>
                        </w:rPr>
                        <w:t xml:space="preserve">, </w:t>
                      </w:r>
                      <w:r w:rsidRPr="00FD749B">
                        <w:rPr>
                          <w:sz w:val="24"/>
                          <w:szCs w:val="24"/>
                        </w:rPr>
                        <w:t xml:space="preserve">fiscal unit (SFIU / on call fiscal) </w:t>
                      </w:r>
                      <w:r w:rsidR="0058499F">
                        <w:rPr>
                          <w:sz w:val="24"/>
                          <w:szCs w:val="24"/>
                        </w:rPr>
                        <w:t>and</w:t>
                      </w:r>
                      <w:r w:rsidRPr="00FD749B">
                        <w:rPr>
                          <w:sz w:val="24"/>
                          <w:szCs w:val="24"/>
                        </w:rPr>
                        <w:t xml:space="preserve"> fiscal decision:</w:t>
                      </w:r>
                    </w:p>
                  </w:txbxContent>
                </v:textbox>
                <w10:wrap type="square" anchorx="margin"/>
              </v:shape>
            </w:pict>
          </mc:Fallback>
        </mc:AlternateContent>
      </w:r>
      <w:r w:rsidR="003511BC" w:rsidRPr="003511BC">
        <w:rPr>
          <w:b/>
          <w:sz w:val="32"/>
          <w:szCs w:val="32"/>
        </w:rPr>
        <w:t>Greater Glasgow and Clyde Department of Pathology, Regional Paediatric and</w:t>
      </w:r>
      <w:r w:rsidR="003511BC">
        <w:rPr>
          <w:b/>
          <w:sz w:val="32"/>
          <w:szCs w:val="32"/>
        </w:rPr>
        <w:t xml:space="preserve"> Perinatal Pathology Services</w:t>
      </w:r>
      <w:r w:rsidR="003511BC">
        <w:rPr>
          <w:b/>
          <w:sz w:val="32"/>
          <w:szCs w:val="32"/>
        </w:rPr>
        <w:tab/>
        <w:t>Telephone 0141</w:t>
      </w:r>
      <w:r w:rsidR="00E86E23">
        <w:rPr>
          <w:b/>
          <w:sz w:val="32"/>
          <w:szCs w:val="32"/>
        </w:rPr>
        <w:t xml:space="preserve"> </w:t>
      </w:r>
      <w:r w:rsidR="003511BC">
        <w:rPr>
          <w:b/>
          <w:sz w:val="32"/>
          <w:szCs w:val="32"/>
        </w:rPr>
        <w:t>354</w:t>
      </w:r>
      <w:r w:rsidR="00E86E23">
        <w:rPr>
          <w:b/>
          <w:sz w:val="32"/>
          <w:szCs w:val="32"/>
        </w:rPr>
        <w:t xml:space="preserve"> </w:t>
      </w:r>
      <w:r w:rsidR="003511BC">
        <w:rPr>
          <w:b/>
          <w:sz w:val="32"/>
          <w:szCs w:val="32"/>
        </w:rPr>
        <w:t>9513/4</w:t>
      </w:r>
      <w:r w:rsidR="00291BA8">
        <w:rPr>
          <w:noProof/>
          <w:lang w:eastAsia="en-GB"/>
        </w:rPr>
        <mc:AlternateContent>
          <mc:Choice Requires="wps">
            <w:drawing>
              <wp:anchor distT="45720" distB="45720" distL="114300" distR="114300" simplePos="0" relativeHeight="251677696" behindDoc="1" locked="0" layoutInCell="1" allowOverlap="1" wp14:anchorId="2A043746" wp14:editId="04C1001B">
                <wp:simplePos x="0" y="0"/>
                <wp:positionH relativeFrom="margin">
                  <wp:posOffset>0</wp:posOffset>
                </wp:positionH>
                <wp:positionV relativeFrom="page">
                  <wp:posOffset>6743002</wp:posOffset>
                </wp:positionV>
                <wp:extent cx="6289040" cy="46037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460375"/>
                        </a:xfrm>
                        <a:prstGeom prst="rect">
                          <a:avLst/>
                        </a:prstGeom>
                        <a:solidFill>
                          <a:srgbClr val="FFFFFF"/>
                        </a:solidFill>
                        <a:ln w="9525">
                          <a:noFill/>
                          <a:prstDash val="sysDot"/>
                          <a:miter lim="800000"/>
                          <a:headEnd/>
                          <a:tailEnd/>
                        </a:ln>
                      </wps:spPr>
                      <wps:txbx>
                        <w:txbxContent>
                          <w:p w14:paraId="4CD44D70" w14:textId="635F4F55" w:rsidR="00274EC1" w:rsidRPr="00F6189A" w:rsidRDefault="00667131" w:rsidP="00F5528E">
                            <w:pPr>
                              <w:pStyle w:val="NoSpacing"/>
                              <w:rPr>
                                <w:b/>
                                <w:sz w:val="24"/>
                                <w:szCs w:val="24"/>
                              </w:rPr>
                            </w:pPr>
                            <w:r w:rsidRPr="00F6189A">
                              <w:rPr>
                                <w:b/>
                                <w:sz w:val="24"/>
                                <w:szCs w:val="24"/>
                              </w:rPr>
                              <w:t xml:space="preserve">Placentas with the following are NOT indicated for examination unless there are </w:t>
                            </w:r>
                            <w:r w:rsidR="00A74BA7" w:rsidRPr="00F6189A">
                              <w:rPr>
                                <w:b/>
                                <w:sz w:val="24"/>
                                <w:szCs w:val="24"/>
                              </w:rPr>
                              <w:t>additional</w:t>
                            </w:r>
                            <w:r w:rsidRPr="00F6189A">
                              <w:rPr>
                                <w:b/>
                                <w:sz w:val="24"/>
                                <w:szCs w:val="24"/>
                              </w:rPr>
                              <w:t xml:space="preserve"> relevant indications: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43746" id="_x0000_s1034" type="#_x0000_t202" style="position:absolute;margin-left:0;margin-top:530.95pt;width:495.2pt;height:36.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" stroked="f">
                <v:stroke dashstyle="1 1"/>
                <v:textbox>
                  <w:txbxContent>
                    <w:p w14:paraId="4CD44D70" w14:textId="635F4F55" w:rsidR="00274EC1" w:rsidRPr="00F6189A" w:rsidRDefault="00667131" w:rsidP="00F5528E">
                      <w:pPr>
                        <w:pStyle w:val="NoSpacing"/>
                        <w:rPr>
                          <w:b/>
                          <w:sz w:val="24"/>
                          <w:szCs w:val="24"/>
                        </w:rPr>
                      </w:pPr>
                      <w:r w:rsidRPr="00F6189A">
                        <w:rPr>
                          <w:b/>
                          <w:sz w:val="24"/>
                          <w:szCs w:val="24"/>
                        </w:rPr>
                        <w:t xml:space="preserve">Placentas with the following are NOT indicated for examination unless there are </w:t>
                      </w:r>
                      <w:r w:rsidR="00A74BA7" w:rsidRPr="00F6189A">
                        <w:rPr>
                          <w:b/>
                          <w:sz w:val="24"/>
                          <w:szCs w:val="24"/>
                        </w:rPr>
                        <w:t>additional</w:t>
                      </w:r>
                      <w:r w:rsidRPr="00F6189A">
                        <w:rPr>
                          <w:b/>
                          <w:sz w:val="24"/>
                          <w:szCs w:val="24"/>
                        </w:rPr>
                        <w:t xml:space="preserve"> relevant indications:</w:t>
                      </w:r>
                    </w:p>
                  </w:txbxContent>
                </v:textbox>
                <w10:wrap type="square" anchorx="margin" anchory="page"/>
              </v:shape>
            </w:pict>
          </mc:Fallback>
        </mc:AlternateContent>
      </w:r>
      <w:r w:rsidR="00291BA8" w:rsidRPr="00F5528E">
        <w:rPr>
          <w:b/>
          <w:noProof/>
          <w:sz w:val="24"/>
          <w:szCs w:val="24"/>
          <w:lang w:eastAsia="en-GB"/>
        </w:rPr>
        <mc:AlternateContent>
          <mc:Choice Requires="wps">
            <w:drawing>
              <wp:anchor distT="45720" distB="45720" distL="114300" distR="114300" simplePos="0" relativeHeight="251681792" behindDoc="0" locked="0" layoutInCell="1" allowOverlap="1" wp14:anchorId="65432924" wp14:editId="2997ECE2">
                <wp:simplePos x="0" y="0"/>
                <wp:positionH relativeFrom="column">
                  <wp:posOffset>3115310</wp:posOffset>
                </wp:positionH>
                <wp:positionV relativeFrom="page">
                  <wp:posOffset>7230047</wp:posOffset>
                </wp:positionV>
                <wp:extent cx="2955290" cy="1831975"/>
                <wp:effectExtent l="0" t="0" r="16510" b="15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831975"/>
                        </a:xfrm>
                        <a:prstGeom prst="rect">
                          <a:avLst/>
                        </a:prstGeom>
                        <a:solidFill>
                          <a:srgbClr val="FFFFFF"/>
                        </a:solidFill>
                        <a:ln w="9525">
                          <a:solidFill>
                            <a:srgbClr val="000000"/>
                          </a:solidFill>
                          <a:miter lim="800000"/>
                          <a:headEnd/>
                          <a:tailEnd/>
                        </a:ln>
                      </wps:spPr>
                      <wps:txbx>
                        <w:txbxContent>
                          <w:p w14:paraId="799CC154" w14:textId="77777777" w:rsidR="00D11698" w:rsidRPr="00A43B13" w:rsidRDefault="00D11698" w:rsidP="00D11698">
                            <w:pPr>
                              <w:pStyle w:val="NoSpacing"/>
                              <w:numPr>
                                <w:ilvl w:val="0"/>
                                <w:numId w:val="4"/>
                              </w:numPr>
                              <w:ind w:left="341" w:hanging="284"/>
                            </w:pPr>
                            <w:r>
                              <w:t>“</w:t>
                            </w:r>
                            <w:r w:rsidRPr="00A43B13">
                              <w:rPr>
                                <w:rFonts w:cstheme="minorHAnsi"/>
                              </w:rPr>
                              <w:t>Gritty” placenta</w:t>
                            </w:r>
                            <w:r w:rsidRPr="00A43B13">
                              <w:t xml:space="preserve"> </w:t>
                            </w:r>
                          </w:p>
                          <w:p w14:paraId="7EFC26EB" w14:textId="77777777" w:rsidR="0092438D" w:rsidRPr="00A43B13" w:rsidRDefault="0092438D" w:rsidP="0092438D">
                            <w:pPr>
                              <w:pStyle w:val="NoSpacing"/>
                              <w:numPr>
                                <w:ilvl w:val="0"/>
                                <w:numId w:val="4"/>
                              </w:numPr>
                              <w:ind w:left="341" w:hanging="284"/>
                            </w:pPr>
                            <w:r w:rsidRPr="00A43B13">
                              <w:rPr>
                                <w:rFonts w:cstheme="minorHAnsi"/>
                              </w:rPr>
                              <w:t xml:space="preserve">Placenta praevia  </w:t>
                            </w:r>
                          </w:p>
                          <w:p w14:paraId="2A6E0D84" w14:textId="77777777" w:rsidR="0092438D" w:rsidRPr="00A43B13" w:rsidRDefault="0092438D" w:rsidP="0092438D">
                            <w:pPr>
                              <w:pStyle w:val="NoSpacing"/>
                              <w:numPr>
                                <w:ilvl w:val="0"/>
                                <w:numId w:val="4"/>
                              </w:numPr>
                              <w:ind w:left="341" w:hanging="284"/>
                            </w:pPr>
                            <w:r w:rsidRPr="00A43B13">
                              <w:rPr>
                                <w:rFonts w:cstheme="minorHAnsi"/>
                              </w:rPr>
                              <w:t xml:space="preserve">Post-partum haemorrhage  </w:t>
                            </w:r>
                          </w:p>
                          <w:p w14:paraId="5B095C70" w14:textId="77777777" w:rsidR="0092438D" w:rsidRPr="00A43B13" w:rsidRDefault="0092438D" w:rsidP="0092438D">
                            <w:pPr>
                              <w:pStyle w:val="NoSpacing"/>
                              <w:numPr>
                                <w:ilvl w:val="0"/>
                                <w:numId w:val="4"/>
                              </w:numPr>
                              <w:ind w:left="341" w:hanging="284"/>
                            </w:pPr>
                            <w:r w:rsidRPr="00A43B13">
                              <w:rPr>
                                <w:rFonts w:cstheme="minorHAnsi"/>
                              </w:rPr>
                              <w:t xml:space="preserve">Polyhydramnios   </w:t>
                            </w:r>
                          </w:p>
                          <w:p w14:paraId="0E2A7E07" w14:textId="77777777" w:rsidR="0092438D" w:rsidRPr="00A43B13" w:rsidRDefault="0092438D" w:rsidP="0092438D">
                            <w:pPr>
                              <w:pStyle w:val="NoSpacing"/>
                              <w:numPr>
                                <w:ilvl w:val="0"/>
                                <w:numId w:val="4"/>
                              </w:numPr>
                              <w:ind w:left="341" w:hanging="284"/>
                            </w:pPr>
                            <w:r w:rsidRPr="00A43B13">
                              <w:rPr>
                                <w:rFonts w:cstheme="minorHAnsi"/>
                              </w:rPr>
                              <w:t>History of previous molar pregnancy</w:t>
                            </w:r>
                          </w:p>
                          <w:p w14:paraId="3F3F8752" w14:textId="77777777" w:rsidR="0092438D" w:rsidRPr="00A43B13" w:rsidRDefault="0092438D" w:rsidP="0092438D">
                            <w:pPr>
                              <w:pStyle w:val="NoSpacing"/>
                              <w:numPr>
                                <w:ilvl w:val="0"/>
                                <w:numId w:val="4"/>
                              </w:numPr>
                              <w:ind w:left="341" w:hanging="284"/>
                            </w:pPr>
                            <w:r w:rsidRPr="00A43B13">
                              <w:t>Cholestasis</w:t>
                            </w:r>
                          </w:p>
                          <w:p w14:paraId="03371ADA" w14:textId="77777777" w:rsidR="0092438D" w:rsidRPr="00A43B13" w:rsidRDefault="0092438D" w:rsidP="0092438D">
                            <w:pPr>
                              <w:pStyle w:val="NoSpacing"/>
                              <w:numPr>
                                <w:ilvl w:val="0"/>
                                <w:numId w:val="4"/>
                              </w:numPr>
                              <w:ind w:left="341" w:hanging="284"/>
                            </w:pPr>
                            <w:r w:rsidRPr="00A43B13">
                              <w:t>Hepatitis B/C, HIV</w:t>
                            </w:r>
                          </w:p>
                          <w:p w14:paraId="2759AECD" w14:textId="77777777" w:rsidR="00291BA8" w:rsidRPr="00291BA8" w:rsidRDefault="00291BA8" w:rsidP="0092438D">
                            <w:pPr>
                              <w:pStyle w:val="NoSpacing"/>
                              <w:numPr>
                                <w:ilvl w:val="0"/>
                                <w:numId w:val="4"/>
                              </w:numPr>
                              <w:ind w:left="341" w:hanging="284"/>
                            </w:pPr>
                            <w:r>
                              <w:rPr>
                                <w:rFonts w:cstheme="minorHAnsi"/>
                              </w:rPr>
                              <w:t>Single umbilical artery</w:t>
                            </w:r>
                          </w:p>
                          <w:p w14:paraId="0F319D8D" w14:textId="3693A3D3" w:rsidR="0092438D" w:rsidRPr="00A43B13" w:rsidRDefault="0092438D" w:rsidP="0092438D">
                            <w:pPr>
                              <w:pStyle w:val="NoSpacing"/>
                              <w:numPr>
                                <w:ilvl w:val="0"/>
                                <w:numId w:val="4"/>
                              </w:numPr>
                              <w:ind w:left="341" w:hanging="284"/>
                            </w:pPr>
                            <w:r w:rsidRPr="00A43B13">
                              <w:rPr>
                                <w:rFonts w:cstheme="minorHAnsi"/>
                              </w:rPr>
                              <w:t xml:space="preserve">Uncomplicated </w:t>
                            </w:r>
                            <w:proofErr w:type="spellStart"/>
                            <w:r w:rsidRPr="00A43B13">
                              <w:rPr>
                                <w:rFonts w:cstheme="minorHAnsi"/>
                              </w:rPr>
                              <w:t>velamentous</w:t>
                            </w:r>
                            <w:proofErr w:type="spellEnd"/>
                            <w:r w:rsidRPr="00A43B13">
                              <w:rPr>
                                <w:rFonts w:cstheme="minorHAnsi"/>
                              </w:rPr>
                              <w:t xml:space="preserve"> cord</w:t>
                            </w:r>
                          </w:p>
                          <w:p w14:paraId="426CC961" w14:textId="78ECCC6F" w:rsidR="00F5528E" w:rsidRPr="00A43B13" w:rsidRDefault="0092438D" w:rsidP="00150C44">
                            <w:pPr>
                              <w:pStyle w:val="NoSpacing"/>
                              <w:numPr>
                                <w:ilvl w:val="0"/>
                                <w:numId w:val="4"/>
                              </w:numPr>
                              <w:ind w:left="341" w:hanging="284"/>
                            </w:pPr>
                            <w:r w:rsidRPr="00A43B13">
                              <w:t>Placenta with accessory lobe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32924" id="_x0000_s1035" type="#_x0000_t202" style="position:absolute;margin-left:245.3pt;margin-top:569.3pt;width:232.7pt;height:14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AYJgIAAEw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">
                <v:textbox>
                  <w:txbxContent>
                    <w:p w14:paraId="799CC154" w14:textId="77777777" w:rsidR="00D11698" w:rsidRPr="00A43B13" w:rsidRDefault="00D11698" w:rsidP="00D11698">
                      <w:pPr>
                        <w:pStyle w:val="NoSpacing"/>
                        <w:numPr>
                          <w:ilvl w:val="0"/>
                          <w:numId w:val="4"/>
                        </w:numPr>
                        <w:ind w:left="341" w:hanging="284"/>
                      </w:pPr>
                      <w:r>
                        <w:t>“</w:t>
                      </w:r>
                      <w:r w:rsidRPr="00A43B13">
                        <w:rPr>
                          <w:rFonts w:cstheme="minorHAnsi"/>
                        </w:rPr>
                        <w:t>Gritty” placenta</w:t>
                      </w:r>
                      <w:r w:rsidRPr="00A43B13">
                        <w:t xml:space="preserve"> </w:t>
                      </w:r>
                    </w:p>
                    <w:p w14:paraId="7EFC26EB" w14:textId="77777777" w:rsidR="0092438D" w:rsidRPr="00A43B13" w:rsidRDefault="0092438D" w:rsidP="0092438D">
                      <w:pPr>
                        <w:pStyle w:val="NoSpacing"/>
                        <w:numPr>
                          <w:ilvl w:val="0"/>
                          <w:numId w:val="4"/>
                        </w:numPr>
                        <w:ind w:left="341" w:hanging="284"/>
                      </w:pPr>
                      <w:r w:rsidRPr="00A43B13">
                        <w:rPr>
                          <w:rFonts w:cstheme="minorHAnsi"/>
                        </w:rPr>
                        <w:t xml:space="preserve">Placenta praevia  </w:t>
                      </w:r>
                    </w:p>
                    <w:p w14:paraId="2A6E0D84" w14:textId="77777777" w:rsidR="0092438D" w:rsidRPr="00A43B13" w:rsidRDefault="0092438D" w:rsidP="0092438D">
                      <w:pPr>
                        <w:pStyle w:val="NoSpacing"/>
                        <w:numPr>
                          <w:ilvl w:val="0"/>
                          <w:numId w:val="4"/>
                        </w:numPr>
                        <w:ind w:left="341" w:hanging="284"/>
                      </w:pPr>
                      <w:r w:rsidRPr="00A43B13">
                        <w:rPr>
                          <w:rFonts w:cstheme="minorHAnsi"/>
                        </w:rPr>
                        <w:t xml:space="preserve">Post-partum haemorrhage  </w:t>
                      </w:r>
                    </w:p>
                    <w:p w14:paraId="5B095C70" w14:textId="77777777" w:rsidR="0092438D" w:rsidRPr="00A43B13" w:rsidRDefault="0092438D" w:rsidP="0092438D">
                      <w:pPr>
                        <w:pStyle w:val="NoSpacing"/>
                        <w:numPr>
                          <w:ilvl w:val="0"/>
                          <w:numId w:val="4"/>
                        </w:numPr>
                        <w:ind w:left="341" w:hanging="284"/>
                      </w:pPr>
                      <w:r w:rsidRPr="00A43B13">
                        <w:rPr>
                          <w:rFonts w:cstheme="minorHAnsi"/>
                        </w:rPr>
                        <w:t xml:space="preserve">Polyhydramnios   </w:t>
                      </w:r>
                    </w:p>
                    <w:p w14:paraId="0E2A7E07" w14:textId="77777777" w:rsidR="0092438D" w:rsidRPr="00A43B13" w:rsidRDefault="0092438D" w:rsidP="0092438D">
                      <w:pPr>
                        <w:pStyle w:val="NoSpacing"/>
                        <w:numPr>
                          <w:ilvl w:val="0"/>
                          <w:numId w:val="4"/>
                        </w:numPr>
                        <w:ind w:left="341" w:hanging="284"/>
                      </w:pPr>
                      <w:r w:rsidRPr="00A43B13">
                        <w:rPr>
                          <w:rFonts w:cstheme="minorHAnsi"/>
                        </w:rPr>
                        <w:t>History of previous molar pregnancy</w:t>
                      </w:r>
                    </w:p>
                    <w:p w14:paraId="3F3F8752" w14:textId="77777777" w:rsidR="0092438D" w:rsidRPr="00A43B13" w:rsidRDefault="0092438D" w:rsidP="0092438D">
                      <w:pPr>
                        <w:pStyle w:val="NoSpacing"/>
                        <w:numPr>
                          <w:ilvl w:val="0"/>
                          <w:numId w:val="4"/>
                        </w:numPr>
                        <w:ind w:left="341" w:hanging="284"/>
                      </w:pPr>
                      <w:r w:rsidRPr="00A43B13">
                        <w:t>Cholestasis</w:t>
                      </w:r>
                    </w:p>
                    <w:p w14:paraId="03371ADA" w14:textId="77777777" w:rsidR="0092438D" w:rsidRPr="00A43B13" w:rsidRDefault="0092438D" w:rsidP="0092438D">
                      <w:pPr>
                        <w:pStyle w:val="NoSpacing"/>
                        <w:numPr>
                          <w:ilvl w:val="0"/>
                          <w:numId w:val="4"/>
                        </w:numPr>
                        <w:ind w:left="341" w:hanging="284"/>
                      </w:pPr>
                      <w:r w:rsidRPr="00A43B13">
                        <w:t>Hepatitis B/C, HIV</w:t>
                      </w:r>
                    </w:p>
                    <w:p w14:paraId="2759AECD" w14:textId="77777777" w:rsidR="00291BA8" w:rsidRPr="00291BA8" w:rsidRDefault="00291BA8" w:rsidP="0092438D">
                      <w:pPr>
                        <w:pStyle w:val="NoSpacing"/>
                        <w:numPr>
                          <w:ilvl w:val="0"/>
                          <w:numId w:val="4"/>
                        </w:numPr>
                        <w:ind w:left="341" w:hanging="284"/>
                      </w:pPr>
                      <w:r>
                        <w:rPr>
                          <w:rFonts w:cstheme="minorHAnsi"/>
                        </w:rPr>
                        <w:t>Single umbilical artery</w:t>
                      </w:r>
                    </w:p>
                    <w:p w14:paraId="0F319D8D" w14:textId="3693A3D3" w:rsidR="0092438D" w:rsidRPr="00A43B13" w:rsidRDefault="0092438D" w:rsidP="0092438D">
                      <w:pPr>
                        <w:pStyle w:val="NoSpacing"/>
                        <w:numPr>
                          <w:ilvl w:val="0"/>
                          <w:numId w:val="4"/>
                        </w:numPr>
                        <w:ind w:left="341" w:hanging="284"/>
                      </w:pPr>
                      <w:r w:rsidRPr="00A43B13">
                        <w:rPr>
                          <w:rFonts w:cstheme="minorHAnsi"/>
                        </w:rPr>
                        <w:t xml:space="preserve">Uncomplicated </w:t>
                      </w:r>
                      <w:proofErr w:type="spellStart"/>
                      <w:r w:rsidRPr="00A43B13">
                        <w:rPr>
                          <w:rFonts w:cstheme="minorHAnsi"/>
                        </w:rPr>
                        <w:t>velamentous</w:t>
                      </w:r>
                      <w:proofErr w:type="spellEnd"/>
                      <w:r w:rsidRPr="00A43B13">
                        <w:rPr>
                          <w:rFonts w:cstheme="minorHAnsi"/>
                        </w:rPr>
                        <w:t xml:space="preserve"> cord</w:t>
                      </w:r>
                    </w:p>
                    <w:p w14:paraId="426CC961" w14:textId="78ECCC6F" w:rsidR="00F5528E" w:rsidRPr="00A43B13" w:rsidRDefault="0092438D" w:rsidP="00150C44">
                      <w:pPr>
                        <w:pStyle w:val="NoSpacing"/>
                        <w:numPr>
                          <w:ilvl w:val="0"/>
                          <w:numId w:val="4"/>
                        </w:numPr>
                        <w:ind w:left="341" w:hanging="284"/>
                      </w:pPr>
                      <w:r w:rsidRPr="00A43B13">
                        <w:t>Placenta with accessory lobe</w:t>
                      </w:r>
                    </w:p>
                  </w:txbxContent>
                </v:textbox>
                <w10:wrap type="square" anchory="page"/>
              </v:shape>
            </w:pict>
          </mc:Fallback>
        </mc:AlternateContent>
      </w:r>
      <w:r w:rsidR="00291BA8" w:rsidRPr="00F5528E">
        <w:rPr>
          <w:b/>
          <w:noProof/>
          <w:sz w:val="24"/>
          <w:szCs w:val="24"/>
          <w:lang w:eastAsia="en-GB"/>
        </w:rPr>
        <mc:AlternateContent>
          <mc:Choice Requires="wps">
            <w:drawing>
              <wp:anchor distT="45720" distB="45720" distL="114300" distR="114300" simplePos="0" relativeHeight="251679744" behindDoc="0" locked="0" layoutInCell="1" allowOverlap="1" wp14:anchorId="3B07639C" wp14:editId="490BBD16">
                <wp:simplePos x="0" y="0"/>
                <wp:positionH relativeFrom="column">
                  <wp:posOffset>36195</wp:posOffset>
                </wp:positionH>
                <wp:positionV relativeFrom="page">
                  <wp:posOffset>7234492</wp:posOffset>
                </wp:positionV>
                <wp:extent cx="2955290" cy="1831975"/>
                <wp:effectExtent l="0" t="0" r="1651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1831975"/>
                        </a:xfrm>
                        <a:prstGeom prst="rect">
                          <a:avLst/>
                        </a:prstGeom>
                        <a:solidFill>
                          <a:srgbClr val="FFFFFF"/>
                        </a:solidFill>
                        <a:ln w="9525">
                          <a:solidFill>
                            <a:srgbClr val="000000"/>
                          </a:solidFill>
                          <a:miter lim="800000"/>
                          <a:headEnd/>
                          <a:tailEnd/>
                        </a:ln>
                      </wps:spPr>
                      <wps:txbx>
                        <w:txbxContent>
                          <w:p w14:paraId="240FF4F7" w14:textId="64A29C3A" w:rsidR="00F5528E" w:rsidRPr="00A43B13" w:rsidRDefault="00F5528E" w:rsidP="00A14C63">
                            <w:pPr>
                              <w:pStyle w:val="NoSpacing"/>
                              <w:numPr>
                                <w:ilvl w:val="0"/>
                                <w:numId w:val="4"/>
                              </w:numPr>
                              <w:ind w:left="341" w:hanging="284"/>
                            </w:pPr>
                            <w:bookmarkStart w:id="1" w:name="_Hlk94718819"/>
                            <w:bookmarkStart w:id="2" w:name="_Hlk94718820"/>
                            <w:r w:rsidRPr="00A43B13">
                              <w:t>Pre-eclampsia</w:t>
                            </w:r>
                            <w:r w:rsidR="0092438D" w:rsidRPr="00A43B13">
                              <w:t xml:space="preserve">, </w:t>
                            </w:r>
                            <w:r w:rsidR="00D11698" w:rsidRPr="00A43B13">
                              <w:t>M</w:t>
                            </w:r>
                            <w:r w:rsidRPr="00A43B13">
                              <w:t xml:space="preserve">aternal sepsis </w:t>
                            </w:r>
                            <w:r w:rsidR="00A058DF" w:rsidRPr="00A43B13">
                              <w:t>/ pyrexia</w:t>
                            </w:r>
                            <w:r w:rsidR="00D11698" w:rsidRPr="00A43B13">
                              <w:t xml:space="preserve">, Abruption or </w:t>
                            </w:r>
                            <w:proofErr w:type="spellStart"/>
                            <w:r w:rsidR="00D11698" w:rsidRPr="00A43B13">
                              <w:t>Fetal</w:t>
                            </w:r>
                            <w:proofErr w:type="spellEnd"/>
                            <w:r w:rsidR="00D11698" w:rsidRPr="00A43B13">
                              <w:t xml:space="preserve"> distress not fulfilling the indications overleaf</w:t>
                            </w:r>
                          </w:p>
                          <w:p w14:paraId="2888FF28" w14:textId="6C3E8469" w:rsidR="0092438D" w:rsidRPr="00A43B13" w:rsidRDefault="0092438D" w:rsidP="0092438D">
                            <w:pPr>
                              <w:pStyle w:val="NoSpacing"/>
                              <w:numPr>
                                <w:ilvl w:val="0"/>
                                <w:numId w:val="4"/>
                              </w:numPr>
                              <w:ind w:left="341" w:hanging="284"/>
                            </w:pPr>
                            <w:r w:rsidRPr="00A43B13">
                              <w:rPr>
                                <w:rFonts w:cstheme="minorHAnsi"/>
                              </w:rPr>
                              <w:t>Maternal Group B streptococcus</w:t>
                            </w:r>
                          </w:p>
                          <w:p w14:paraId="408FC002" w14:textId="75F18BE9" w:rsidR="00F5528E" w:rsidRPr="00A43B13" w:rsidRDefault="00F5528E" w:rsidP="00F5528E">
                            <w:pPr>
                              <w:numPr>
                                <w:ilvl w:val="0"/>
                                <w:numId w:val="4"/>
                              </w:numPr>
                              <w:spacing w:after="0" w:line="248" w:lineRule="auto"/>
                              <w:ind w:left="341" w:hanging="284"/>
                              <w:jc w:val="both"/>
                            </w:pPr>
                            <w:r w:rsidRPr="00A43B13">
                              <w:t xml:space="preserve">Maternal diabetes </w:t>
                            </w:r>
                            <w:r w:rsidR="0092438D" w:rsidRPr="00A43B13">
                              <w:t xml:space="preserve">or other maternal disease </w:t>
                            </w:r>
                            <w:r w:rsidRPr="00A43B13">
                              <w:t>with normal pregnancy outcome</w:t>
                            </w:r>
                          </w:p>
                          <w:bookmarkEnd w:id="1"/>
                          <w:bookmarkEnd w:id="2"/>
                          <w:p w14:paraId="106153D7" w14:textId="13DD5C5F" w:rsidR="0092438D" w:rsidRPr="00A43B13" w:rsidRDefault="0092438D" w:rsidP="0092438D">
                            <w:pPr>
                              <w:pStyle w:val="NoSpacing"/>
                              <w:numPr>
                                <w:ilvl w:val="0"/>
                                <w:numId w:val="4"/>
                              </w:numPr>
                              <w:ind w:left="341" w:hanging="284"/>
                            </w:pPr>
                            <w:r w:rsidRPr="00A43B13">
                              <w:rPr>
                                <w:rFonts w:cstheme="minorHAnsi"/>
                              </w:rPr>
                              <w:t>K</w:t>
                            </w:r>
                            <w:r w:rsidRPr="00A43B13">
                              <w:t>nown trisomy 13, 18, 21 / Turners</w:t>
                            </w:r>
                          </w:p>
                          <w:p w14:paraId="7A16E604" w14:textId="77777777" w:rsidR="0092438D" w:rsidRPr="00F6189A" w:rsidRDefault="0092438D" w:rsidP="0092438D">
                            <w:pPr>
                              <w:pStyle w:val="NoSpacing"/>
                              <w:numPr>
                                <w:ilvl w:val="0"/>
                                <w:numId w:val="4"/>
                              </w:numPr>
                              <w:ind w:left="341" w:hanging="284"/>
                            </w:pPr>
                            <w:r w:rsidRPr="00F6189A">
                              <w:rPr>
                                <w:rFonts w:cstheme="minorHAnsi"/>
                              </w:rPr>
                              <w:t xml:space="preserve">Congenital anomaly </w:t>
                            </w:r>
                          </w:p>
                          <w:p w14:paraId="071371E9" w14:textId="3CD956EE" w:rsidR="00F5528E" w:rsidRPr="00F6189A" w:rsidRDefault="0092438D" w:rsidP="0092438D">
                            <w:pPr>
                              <w:pStyle w:val="NoSpacing"/>
                              <w:numPr>
                                <w:ilvl w:val="0"/>
                                <w:numId w:val="4"/>
                              </w:numPr>
                              <w:ind w:left="341" w:hanging="284"/>
                            </w:pPr>
                            <w:r w:rsidRPr="00F6189A">
                              <w:t>Uncomplicated twin pregnancy</w:t>
                            </w:r>
                          </w:p>
                          <w:p w14:paraId="0A7B2041" w14:textId="30910806" w:rsidR="00A43B13" w:rsidRPr="00F6189A" w:rsidRDefault="00A43B13" w:rsidP="0092438D">
                            <w:pPr>
                              <w:pStyle w:val="NoSpacing"/>
                              <w:numPr>
                                <w:ilvl w:val="0"/>
                                <w:numId w:val="4"/>
                              </w:numPr>
                              <w:ind w:left="341" w:hanging="284"/>
                            </w:pPr>
                            <w:r w:rsidRPr="00F6189A">
                              <w:t xml:space="preserve">Twins for assessment of </w:t>
                            </w:r>
                            <w:proofErr w:type="spellStart"/>
                            <w:r w:rsidRPr="00F6189A">
                              <w:t>chorionicity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7639C" id="_x0000_s1037" type="#_x0000_t202" style="position:absolute;margin-left:2.85pt;margin-top:569.65pt;width:232.7pt;height:144.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">
                <v:textbox>
                  <w:txbxContent>
                    <w:p w14:paraId="240FF4F7" w14:textId="64A29C3A" w:rsidR="00F5528E" w:rsidRPr="00A43B13" w:rsidRDefault="00F5528E" w:rsidP="00A14C63">
                      <w:pPr>
                        <w:pStyle w:val="NoSpacing"/>
                        <w:numPr>
                          <w:ilvl w:val="0"/>
                          <w:numId w:val="4"/>
                        </w:numPr>
                        <w:ind w:left="341" w:hanging="284"/>
                      </w:pPr>
                      <w:bookmarkStart w:id="3" w:name="_Hlk94718819"/>
                      <w:bookmarkStart w:id="4" w:name="_Hlk94718820"/>
                      <w:r w:rsidRPr="00A43B13">
                        <w:t>Pre-eclampsia</w:t>
                      </w:r>
                      <w:r w:rsidR="0092438D" w:rsidRPr="00A43B13">
                        <w:t xml:space="preserve">, </w:t>
                      </w:r>
                      <w:r w:rsidR="00D11698" w:rsidRPr="00A43B13">
                        <w:t>M</w:t>
                      </w:r>
                      <w:r w:rsidRPr="00A43B13">
                        <w:t xml:space="preserve">aternal sepsis </w:t>
                      </w:r>
                      <w:r w:rsidR="00A058DF" w:rsidRPr="00A43B13">
                        <w:t>/ pyrexia</w:t>
                      </w:r>
                      <w:r w:rsidR="00D11698" w:rsidRPr="00A43B13">
                        <w:t xml:space="preserve">, Abruption or </w:t>
                      </w:r>
                      <w:proofErr w:type="spellStart"/>
                      <w:r w:rsidR="00D11698" w:rsidRPr="00A43B13">
                        <w:t>Fetal</w:t>
                      </w:r>
                      <w:proofErr w:type="spellEnd"/>
                      <w:r w:rsidR="00D11698" w:rsidRPr="00A43B13">
                        <w:t xml:space="preserve"> distress not fulfilling the indications overleaf</w:t>
                      </w:r>
                    </w:p>
                    <w:p w14:paraId="2888FF28" w14:textId="6C3E8469" w:rsidR="0092438D" w:rsidRPr="00A43B13" w:rsidRDefault="0092438D" w:rsidP="0092438D">
                      <w:pPr>
                        <w:pStyle w:val="NoSpacing"/>
                        <w:numPr>
                          <w:ilvl w:val="0"/>
                          <w:numId w:val="4"/>
                        </w:numPr>
                        <w:ind w:left="341" w:hanging="284"/>
                      </w:pPr>
                      <w:r w:rsidRPr="00A43B13">
                        <w:rPr>
                          <w:rFonts w:cstheme="minorHAnsi"/>
                        </w:rPr>
                        <w:t>Maternal Group B streptococcus</w:t>
                      </w:r>
                    </w:p>
                    <w:p w14:paraId="408FC002" w14:textId="75F18BE9" w:rsidR="00F5528E" w:rsidRPr="00A43B13" w:rsidRDefault="00F5528E" w:rsidP="00F5528E">
                      <w:pPr>
                        <w:numPr>
                          <w:ilvl w:val="0"/>
                          <w:numId w:val="4"/>
                        </w:numPr>
                        <w:spacing w:after="0" w:line="248" w:lineRule="auto"/>
                        <w:ind w:left="341" w:hanging="284"/>
                        <w:jc w:val="both"/>
                      </w:pPr>
                      <w:r w:rsidRPr="00A43B13">
                        <w:t xml:space="preserve">Maternal diabetes </w:t>
                      </w:r>
                      <w:r w:rsidR="0092438D" w:rsidRPr="00A43B13">
                        <w:t xml:space="preserve">or other maternal disease </w:t>
                      </w:r>
                      <w:r w:rsidRPr="00A43B13">
                        <w:t>with normal pregnancy outcome</w:t>
                      </w:r>
                    </w:p>
                    <w:bookmarkEnd w:id="3"/>
                    <w:bookmarkEnd w:id="4"/>
                    <w:p w14:paraId="106153D7" w14:textId="13DD5C5F" w:rsidR="0092438D" w:rsidRPr="00A43B13" w:rsidRDefault="0092438D" w:rsidP="0092438D">
                      <w:pPr>
                        <w:pStyle w:val="NoSpacing"/>
                        <w:numPr>
                          <w:ilvl w:val="0"/>
                          <w:numId w:val="4"/>
                        </w:numPr>
                        <w:ind w:left="341" w:hanging="284"/>
                      </w:pPr>
                      <w:r w:rsidRPr="00A43B13">
                        <w:rPr>
                          <w:rFonts w:cstheme="minorHAnsi"/>
                        </w:rPr>
                        <w:t>K</w:t>
                      </w:r>
                      <w:r w:rsidRPr="00A43B13">
                        <w:t>nown trisomy 13, 18, 21 / Turners</w:t>
                      </w:r>
                    </w:p>
                    <w:p w14:paraId="7A16E604" w14:textId="77777777" w:rsidR="0092438D" w:rsidRPr="00F6189A" w:rsidRDefault="0092438D" w:rsidP="0092438D">
                      <w:pPr>
                        <w:pStyle w:val="NoSpacing"/>
                        <w:numPr>
                          <w:ilvl w:val="0"/>
                          <w:numId w:val="4"/>
                        </w:numPr>
                        <w:ind w:left="341" w:hanging="284"/>
                      </w:pPr>
                      <w:r w:rsidRPr="00F6189A">
                        <w:rPr>
                          <w:rFonts w:cstheme="minorHAnsi"/>
                        </w:rPr>
                        <w:t xml:space="preserve">Congenital anomaly </w:t>
                      </w:r>
                    </w:p>
                    <w:p w14:paraId="071371E9" w14:textId="3CD956EE" w:rsidR="00F5528E" w:rsidRPr="00F6189A" w:rsidRDefault="0092438D" w:rsidP="0092438D">
                      <w:pPr>
                        <w:pStyle w:val="NoSpacing"/>
                        <w:numPr>
                          <w:ilvl w:val="0"/>
                          <w:numId w:val="4"/>
                        </w:numPr>
                        <w:ind w:left="341" w:hanging="284"/>
                      </w:pPr>
                      <w:r w:rsidRPr="00F6189A">
                        <w:t>Uncomplicated twin pregnancy</w:t>
                      </w:r>
                    </w:p>
                    <w:p w14:paraId="0A7B2041" w14:textId="30910806" w:rsidR="00A43B13" w:rsidRPr="00F6189A" w:rsidRDefault="00A43B13" w:rsidP="0092438D">
                      <w:pPr>
                        <w:pStyle w:val="NoSpacing"/>
                        <w:numPr>
                          <w:ilvl w:val="0"/>
                          <w:numId w:val="4"/>
                        </w:numPr>
                        <w:ind w:left="341" w:hanging="284"/>
                      </w:pPr>
                      <w:r w:rsidRPr="00F6189A">
                        <w:t xml:space="preserve">Twins for assessment of </w:t>
                      </w:r>
                      <w:proofErr w:type="spellStart"/>
                      <w:r w:rsidRPr="00F6189A">
                        <w:t>chorionicity</w:t>
                      </w:r>
                      <w:proofErr w:type="spellEnd"/>
                    </w:p>
                  </w:txbxContent>
                </v:textbox>
                <w10:wrap type="square" anchory="page"/>
              </v:shape>
            </w:pict>
          </mc:Fallback>
        </mc:AlternateContent>
      </w:r>
    </w:p>
    <w:sectPr w:rsidR="00667131" w:rsidRPr="00291BA8" w:rsidSect="00054FFE">
      <w:headerReference w:type="default" r:id="rId7"/>
      <w:footerReference w:type="default" r:id="rId8"/>
      <w:pgSz w:w="11906" w:h="16838"/>
      <w:pgMar w:top="360" w:right="991" w:bottom="709" w:left="993"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2061E" w14:textId="77777777" w:rsidR="000224D2" w:rsidRDefault="000224D2" w:rsidP="00054FFE">
      <w:pPr>
        <w:spacing w:after="0" w:line="240" w:lineRule="auto"/>
      </w:pPr>
      <w:r>
        <w:separator/>
      </w:r>
    </w:p>
  </w:endnote>
  <w:endnote w:type="continuationSeparator" w:id="0">
    <w:p w14:paraId="774916BA" w14:textId="77777777" w:rsidR="000224D2" w:rsidRDefault="000224D2" w:rsidP="0005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 Sans">
    <w:altName w:val="Stone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44036" w14:textId="58B886B7" w:rsidR="008F45B8" w:rsidRDefault="008F45B8">
    <w:pPr>
      <w:pStyle w:val="Footer"/>
    </w:pPr>
  </w:p>
  <w:p w14:paraId="64137501" w14:textId="789A7647" w:rsidR="00210319" w:rsidRDefault="008F45B8">
    <w:pPr>
      <w:pStyle w:val="Footer"/>
    </w:pPr>
    <w:r>
      <w:t>Version 3.0</w:t>
    </w:r>
    <w:r w:rsidR="0021031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17875" w14:textId="77777777" w:rsidR="000224D2" w:rsidRDefault="000224D2" w:rsidP="00054FFE">
      <w:pPr>
        <w:spacing w:after="0" w:line="240" w:lineRule="auto"/>
      </w:pPr>
      <w:r>
        <w:separator/>
      </w:r>
    </w:p>
  </w:footnote>
  <w:footnote w:type="continuationSeparator" w:id="0">
    <w:p w14:paraId="64BD5330" w14:textId="77777777" w:rsidR="000224D2" w:rsidRDefault="000224D2" w:rsidP="00054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50D9F" w14:textId="77777777" w:rsidR="00DF18C0" w:rsidRDefault="00DF18C0">
    <w:pPr>
      <w:pStyle w:val="Header"/>
    </w:pPr>
    <w:r w:rsidRPr="002B1D1C">
      <w:rPr>
        <w:rFonts w:cstheme="minorHAnsi"/>
        <w:b/>
        <w:sz w:val="36"/>
        <w:szCs w:val="36"/>
      </w:rPr>
      <w:t>NHS GG&amp;C Pathology Placenta</w:t>
    </w:r>
    <w:r>
      <w:rPr>
        <w:rFonts w:cstheme="minorHAnsi"/>
        <w:b/>
        <w:sz w:val="36"/>
        <w:szCs w:val="36"/>
      </w:rPr>
      <w:t xml:space="preserve"> </w:t>
    </w:r>
    <w:r w:rsidRPr="002B1D1C">
      <w:rPr>
        <w:rFonts w:cstheme="minorHAnsi"/>
        <w:b/>
        <w:sz w:val="36"/>
        <w:szCs w:val="36"/>
      </w:rPr>
      <w:t>Examination Request Form</w:t>
    </w:r>
    <w:r w:rsidR="006F1FA7">
      <w:rPr>
        <w:rFonts w:cstheme="minorHAnsi"/>
        <w:b/>
        <w:sz w:val="36"/>
        <w:szCs w:val="36"/>
      </w:rPr>
      <w:t xml:space="preserve">        </w:t>
    </w:r>
    <w:r w:rsidR="006F1FA7">
      <w:rPr>
        <w:rFonts w:cstheme="minorHAnsi"/>
        <w:b/>
        <w:noProof/>
        <w:sz w:val="36"/>
        <w:szCs w:val="36"/>
        <w:lang w:eastAsia="en-GB"/>
      </w:rPr>
      <w:drawing>
        <wp:inline distT="0" distB="0" distL="0" distR="0" wp14:anchorId="7A213F77" wp14:editId="688CA21A">
          <wp:extent cx="367487" cy="264379"/>
          <wp:effectExtent l="0" t="0" r="0" b="254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S scotland logo.jpg"/>
                  <pic:cNvPicPr/>
                </pic:nvPicPr>
                <pic:blipFill>
                  <a:blip r:embed="rId1">
                    <a:extLst>
                      <a:ext uri="{28A0092B-C50C-407E-A947-70E740481C1C}">
                        <a14:useLocalDpi xmlns:a14="http://schemas.microsoft.com/office/drawing/2010/main" val="0"/>
                      </a:ext>
                    </a:extLst>
                  </a:blip>
                  <a:stretch>
                    <a:fillRect/>
                  </a:stretch>
                </pic:blipFill>
                <pic:spPr>
                  <a:xfrm>
                    <a:off x="0" y="0"/>
                    <a:ext cx="377722" cy="2717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0073F"/>
    <w:multiLevelType w:val="hybridMultilevel"/>
    <w:tmpl w:val="386AC7BA"/>
    <w:lvl w:ilvl="0" w:tplc="9184E5A8">
      <w:start w:val="1"/>
      <w:numFmt w:val="bullet"/>
      <w:lvlText w:val=""/>
      <w:lvlJc w:val="left"/>
      <w:pPr>
        <w:ind w:left="340" w:hanging="283"/>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481DA6"/>
    <w:multiLevelType w:val="hybridMultilevel"/>
    <w:tmpl w:val="362A5812"/>
    <w:lvl w:ilvl="0" w:tplc="5B58B4A8">
      <w:start w:val="1"/>
      <w:numFmt w:val="bullet"/>
      <w:lvlText w:val=""/>
      <w:lvlJc w:val="left"/>
      <w:pPr>
        <w:ind w:left="340"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E1922"/>
    <w:multiLevelType w:val="hybridMultilevel"/>
    <w:tmpl w:val="C64CF18E"/>
    <w:lvl w:ilvl="0" w:tplc="815A01CC">
      <w:start w:val="1"/>
      <w:numFmt w:val="bullet"/>
      <w:lvlText w:val=""/>
      <w:lvlJc w:val="left"/>
      <w:pPr>
        <w:ind w:left="510" w:hanging="34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3A476B"/>
    <w:multiLevelType w:val="hybridMultilevel"/>
    <w:tmpl w:val="464C4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04FF8"/>
    <w:multiLevelType w:val="hybridMultilevel"/>
    <w:tmpl w:val="2BC6BE24"/>
    <w:lvl w:ilvl="0" w:tplc="01D45E20">
      <w:start w:val="1"/>
      <w:numFmt w:val="bullet"/>
      <w:lvlText w:val="•"/>
      <w:lvlJc w:val="left"/>
      <w:pPr>
        <w:ind w:left="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0FCB0">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8E876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68B2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899A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22E200">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AE077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AD8B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5C24C2">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A33218-AE7A-40EC-B54E-4D60FC497B78}"/>
    <w:docVar w:name="dgnword-eventsink" w:val="1739708081904"/>
  </w:docVars>
  <w:rsids>
    <w:rsidRoot w:val="002B1D1C"/>
    <w:rsid w:val="00013ECF"/>
    <w:rsid w:val="000224D2"/>
    <w:rsid w:val="00050CCA"/>
    <w:rsid w:val="00054FFE"/>
    <w:rsid w:val="000B23B9"/>
    <w:rsid w:val="000C27DF"/>
    <w:rsid w:val="000D0522"/>
    <w:rsid w:val="000E6B59"/>
    <w:rsid w:val="000F5212"/>
    <w:rsid w:val="001004F3"/>
    <w:rsid w:val="00112AB5"/>
    <w:rsid w:val="00133F7E"/>
    <w:rsid w:val="0019080C"/>
    <w:rsid w:val="001A6E85"/>
    <w:rsid w:val="001C4B3E"/>
    <w:rsid w:val="001E727B"/>
    <w:rsid w:val="00210319"/>
    <w:rsid w:val="00263806"/>
    <w:rsid w:val="00274435"/>
    <w:rsid w:val="00274EC1"/>
    <w:rsid w:val="00281C1D"/>
    <w:rsid w:val="00291BA8"/>
    <w:rsid w:val="00292898"/>
    <w:rsid w:val="002B1D1C"/>
    <w:rsid w:val="002C39ED"/>
    <w:rsid w:val="002F7A5E"/>
    <w:rsid w:val="00300E86"/>
    <w:rsid w:val="003232EE"/>
    <w:rsid w:val="003302D2"/>
    <w:rsid w:val="003511BC"/>
    <w:rsid w:val="003544A3"/>
    <w:rsid w:val="003759EC"/>
    <w:rsid w:val="003806E4"/>
    <w:rsid w:val="003C043B"/>
    <w:rsid w:val="003F35A9"/>
    <w:rsid w:val="00447992"/>
    <w:rsid w:val="004D2E22"/>
    <w:rsid w:val="004E46E0"/>
    <w:rsid w:val="00560625"/>
    <w:rsid w:val="0058499F"/>
    <w:rsid w:val="006065B9"/>
    <w:rsid w:val="00616288"/>
    <w:rsid w:val="006379C9"/>
    <w:rsid w:val="00667131"/>
    <w:rsid w:val="006B3AFA"/>
    <w:rsid w:val="006F1FA7"/>
    <w:rsid w:val="006F72FD"/>
    <w:rsid w:val="007052E7"/>
    <w:rsid w:val="007167B4"/>
    <w:rsid w:val="00736AD3"/>
    <w:rsid w:val="00756342"/>
    <w:rsid w:val="00765451"/>
    <w:rsid w:val="007B348A"/>
    <w:rsid w:val="00832E14"/>
    <w:rsid w:val="00855306"/>
    <w:rsid w:val="008F45B8"/>
    <w:rsid w:val="00916C1F"/>
    <w:rsid w:val="00922F55"/>
    <w:rsid w:val="0092438D"/>
    <w:rsid w:val="00961D5D"/>
    <w:rsid w:val="009908FE"/>
    <w:rsid w:val="009922F7"/>
    <w:rsid w:val="009E3F1E"/>
    <w:rsid w:val="00A058DF"/>
    <w:rsid w:val="00A24F3D"/>
    <w:rsid w:val="00A43B13"/>
    <w:rsid w:val="00A74BA7"/>
    <w:rsid w:val="00A83E07"/>
    <w:rsid w:val="00AB129D"/>
    <w:rsid w:val="00AC660B"/>
    <w:rsid w:val="00AF316B"/>
    <w:rsid w:val="00AF767B"/>
    <w:rsid w:val="00B37097"/>
    <w:rsid w:val="00B43B51"/>
    <w:rsid w:val="00B83653"/>
    <w:rsid w:val="00C16CCA"/>
    <w:rsid w:val="00C7432E"/>
    <w:rsid w:val="00CB2352"/>
    <w:rsid w:val="00CC3062"/>
    <w:rsid w:val="00CE210A"/>
    <w:rsid w:val="00CF5307"/>
    <w:rsid w:val="00D11698"/>
    <w:rsid w:val="00D33626"/>
    <w:rsid w:val="00D52AC0"/>
    <w:rsid w:val="00D64B70"/>
    <w:rsid w:val="00D81C41"/>
    <w:rsid w:val="00DD2B01"/>
    <w:rsid w:val="00DF18C0"/>
    <w:rsid w:val="00E334EB"/>
    <w:rsid w:val="00E86E23"/>
    <w:rsid w:val="00E95A05"/>
    <w:rsid w:val="00ED05E3"/>
    <w:rsid w:val="00F40A55"/>
    <w:rsid w:val="00F5528E"/>
    <w:rsid w:val="00F6189A"/>
    <w:rsid w:val="00FD749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9117"/>
  <w15:docId w15:val="{A28A2251-21F2-45FF-9189-7A70A685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D1C"/>
    <w:pPr>
      <w:spacing w:after="0" w:line="240" w:lineRule="auto"/>
    </w:pPr>
  </w:style>
  <w:style w:type="table" w:styleId="TableGrid">
    <w:name w:val="Table Grid"/>
    <w:basedOn w:val="TableNormal"/>
    <w:uiPriority w:val="39"/>
    <w:rsid w:val="003F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FE"/>
  </w:style>
  <w:style w:type="paragraph" w:styleId="Footer">
    <w:name w:val="footer"/>
    <w:basedOn w:val="Normal"/>
    <w:link w:val="FooterChar"/>
    <w:uiPriority w:val="99"/>
    <w:unhideWhenUsed/>
    <w:rsid w:val="0005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FE"/>
  </w:style>
  <w:style w:type="paragraph" w:styleId="BalloonText">
    <w:name w:val="Balloon Text"/>
    <w:basedOn w:val="Normal"/>
    <w:link w:val="BalloonTextChar"/>
    <w:uiPriority w:val="99"/>
    <w:semiHidden/>
    <w:unhideWhenUsed/>
    <w:rsid w:val="00E86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E23"/>
    <w:rPr>
      <w:rFonts w:ascii="Segoe UI" w:hAnsi="Segoe UI" w:cs="Segoe UI"/>
      <w:sz w:val="18"/>
      <w:szCs w:val="18"/>
    </w:rPr>
  </w:style>
  <w:style w:type="paragraph" w:customStyle="1" w:styleId="Default">
    <w:name w:val="Default"/>
    <w:rsid w:val="009922F7"/>
    <w:pPr>
      <w:autoSpaceDE w:val="0"/>
      <w:autoSpaceDN w:val="0"/>
      <w:adjustRightInd w:val="0"/>
      <w:spacing w:after="0" w:line="240" w:lineRule="auto"/>
    </w:pPr>
    <w:rPr>
      <w:rFonts w:ascii="Stone Sans" w:hAnsi="Stone Sans" w:cs="Stone Sans"/>
      <w:color w:val="000000"/>
      <w:sz w:val="24"/>
      <w:szCs w:val="24"/>
    </w:rPr>
  </w:style>
  <w:style w:type="paragraph" w:customStyle="1" w:styleId="Pa0">
    <w:name w:val="Pa0"/>
    <w:basedOn w:val="Default"/>
    <w:next w:val="Default"/>
    <w:uiPriority w:val="99"/>
    <w:rsid w:val="009922F7"/>
    <w:pPr>
      <w:spacing w:line="241" w:lineRule="atLeast"/>
    </w:pPr>
    <w:rPr>
      <w:rFonts w:cstheme="minorBidi"/>
      <w:color w:val="auto"/>
    </w:rPr>
  </w:style>
  <w:style w:type="character" w:customStyle="1" w:styleId="A3">
    <w:name w:val="A3"/>
    <w:uiPriority w:val="99"/>
    <w:rsid w:val="009922F7"/>
    <w:rPr>
      <w:rFonts w:cs="Stone Sans"/>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dc:creator>
  <cp:lastModifiedBy>Kilby, Joy</cp:lastModifiedBy>
  <cp:revision>2</cp:revision>
  <cp:lastPrinted>2022-02-13T09:34:00Z</cp:lastPrinted>
  <dcterms:created xsi:type="dcterms:W3CDTF">2024-06-20T09:59:00Z</dcterms:created>
  <dcterms:modified xsi:type="dcterms:W3CDTF">2024-06-20T09:59:00Z</dcterms:modified>
</cp:coreProperties>
</file>