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91226" w14:textId="120E0C14" w:rsidR="00B75AD8" w:rsidRPr="002C0918" w:rsidRDefault="00B75AD8" w:rsidP="00E800D0">
      <w:pPr>
        <w:jc w:val="center"/>
        <w:rPr>
          <w:b/>
          <w:bCs/>
        </w:rPr>
      </w:pPr>
      <w:bookmarkStart w:id="0" w:name="_GoBack"/>
      <w:r w:rsidRPr="002C0918">
        <w:rPr>
          <w:b/>
          <w:bCs/>
          <w:color w:val="4C94D8" w:themeColor="text2" w:themeTint="80"/>
        </w:rPr>
        <w:t>North East Glasgow Psychotherapy Service</w:t>
      </w:r>
      <w:r w:rsidR="00E800D0" w:rsidRPr="002C0918">
        <w:rPr>
          <w:b/>
          <w:bCs/>
          <w:color w:val="4C94D8" w:themeColor="text2" w:themeTint="80"/>
        </w:rPr>
        <w:t xml:space="preserve"> - </w:t>
      </w:r>
      <w:r w:rsidRPr="002C0918">
        <w:rPr>
          <w:b/>
          <w:bCs/>
          <w:color w:val="4C94D8" w:themeColor="text2" w:themeTint="80"/>
        </w:rPr>
        <w:t>Referral Guide for Clinicians</w:t>
      </w:r>
    </w:p>
    <w:bookmarkEnd w:id="0"/>
    <w:p w14:paraId="673A083B" w14:textId="39BE3F38" w:rsidR="00B75AD8" w:rsidRPr="006A48C1" w:rsidRDefault="00B75AD8" w:rsidP="00B75AD8">
      <w:pPr>
        <w:rPr>
          <w:b/>
          <w:bCs/>
          <w:sz w:val="22"/>
          <w:szCs w:val="22"/>
          <w:u w:val="single"/>
        </w:rPr>
      </w:pPr>
      <w:r w:rsidRPr="006A48C1">
        <w:rPr>
          <w:b/>
          <w:bCs/>
          <w:sz w:val="22"/>
          <w:szCs w:val="22"/>
          <w:u w:val="single"/>
        </w:rPr>
        <w:t>Who we are</w:t>
      </w:r>
    </w:p>
    <w:p w14:paraId="385AA3C3" w14:textId="77C88AD8" w:rsidR="00B75AD8" w:rsidRPr="006A48C1" w:rsidRDefault="00B75AD8" w:rsidP="00B75AD8">
      <w:pPr>
        <w:rPr>
          <w:sz w:val="22"/>
          <w:szCs w:val="22"/>
        </w:rPr>
      </w:pPr>
      <w:r w:rsidRPr="006A48C1">
        <w:rPr>
          <w:sz w:val="22"/>
          <w:szCs w:val="22"/>
        </w:rPr>
        <w:t>Our multidisciplinary team includes Consultant Psychiatrists in Psychotherapy, Adult Psychotherapists, and trainees from a range of professional backgrounds</w:t>
      </w:r>
      <w:r w:rsidR="006A48C1">
        <w:rPr>
          <w:sz w:val="22"/>
          <w:szCs w:val="22"/>
        </w:rPr>
        <w:t>.</w:t>
      </w:r>
      <w:r w:rsidRPr="006A48C1">
        <w:rPr>
          <w:sz w:val="22"/>
          <w:szCs w:val="22"/>
        </w:rPr>
        <w:t xml:space="preserve"> </w:t>
      </w:r>
    </w:p>
    <w:p w14:paraId="0A5779D9" w14:textId="531511D7" w:rsidR="00B75AD8" w:rsidRPr="006A48C1" w:rsidRDefault="00B75AD8" w:rsidP="002C6AFB">
      <w:pPr>
        <w:rPr>
          <w:sz w:val="22"/>
          <w:szCs w:val="22"/>
        </w:rPr>
      </w:pPr>
      <w:r w:rsidRPr="006A48C1">
        <w:rPr>
          <w:sz w:val="22"/>
          <w:szCs w:val="22"/>
        </w:rPr>
        <w:t xml:space="preserve">We provide specialist psychodynamic assessment and psychotherapy for adults with complex, enduring psychological and relational difficulties.  </w:t>
      </w:r>
    </w:p>
    <w:p w14:paraId="5836A743" w14:textId="272F4BF8" w:rsidR="00B75AD8" w:rsidRPr="006A48C1" w:rsidRDefault="006A48C1" w:rsidP="00B75AD8">
      <w:pPr>
        <w:rPr>
          <w:sz w:val="22"/>
          <w:szCs w:val="22"/>
          <w:u w:val="single"/>
        </w:rPr>
      </w:pPr>
      <w:r w:rsidRPr="006A48C1">
        <w:rPr>
          <w:b/>
          <w:bCs/>
          <w:sz w:val="22"/>
          <w:szCs w:val="22"/>
          <w:u w:val="single"/>
        </w:rPr>
        <w:t>Patients who</w:t>
      </w:r>
      <w:r w:rsidR="00B75AD8" w:rsidRPr="006A48C1">
        <w:rPr>
          <w:b/>
          <w:bCs/>
          <w:sz w:val="22"/>
          <w:szCs w:val="22"/>
          <w:u w:val="single"/>
        </w:rPr>
        <w:t xml:space="preserve"> might </w:t>
      </w:r>
      <w:r w:rsidRPr="006A48C1">
        <w:rPr>
          <w:b/>
          <w:bCs/>
          <w:sz w:val="22"/>
          <w:szCs w:val="22"/>
          <w:u w:val="single"/>
        </w:rPr>
        <w:t>benefit most from a referral:</w:t>
      </w:r>
    </w:p>
    <w:p w14:paraId="43BB892F" w14:textId="77777777" w:rsidR="00B75AD8" w:rsidRPr="006A48C1" w:rsidRDefault="00B75AD8" w:rsidP="00B75AD8">
      <w:pPr>
        <w:numPr>
          <w:ilvl w:val="0"/>
          <w:numId w:val="4"/>
        </w:numPr>
        <w:rPr>
          <w:sz w:val="22"/>
          <w:szCs w:val="22"/>
        </w:rPr>
      </w:pPr>
      <w:r w:rsidRPr="006A48C1">
        <w:rPr>
          <w:sz w:val="22"/>
          <w:szCs w:val="22"/>
        </w:rPr>
        <w:t xml:space="preserve">Show an interest in understanding difficulties in </w:t>
      </w:r>
      <w:r w:rsidRPr="006A48C1">
        <w:rPr>
          <w:b/>
          <w:bCs/>
          <w:sz w:val="22"/>
          <w:szCs w:val="22"/>
        </w:rPr>
        <w:t>relationships</w:t>
      </w:r>
      <w:r w:rsidRPr="006A48C1">
        <w:rPr>
          <w:sz w:val="22"/>
          <w:szCs w:val="22"/>
        </w:rPr>
        <w:t>, past or present</w:t>
      </w:r>
    </w:p>
    <w:p w14:paraId="0C8AB3BB" w14:textId="77777777" w:rsidR="00B75AD8" w:rsidRPr="006A48C1" w:rsidRDefault="00B75AD8" w:rsidP="00B75AD8">
      <w:pPr>
        <w:numPr>
          <w:ilvl w:val="0"/>
          <w:numId w:val="4"/>
        </w:numPr>
        <w:rPr>
          <w:sz w:val="22"/>
          <w:szCs w:val="22"/>
        </w:rPr>
      </w:pPr>
      <w:r w:rsidRPr="006A48C1">
        <w:rPr>
          <w:sz w:val="22"/>
          <w:szCs w:val="22"/>
        </w:rPr>
        <w:t>Experience longstanding emotional distress, identity difficulties, or repeated interpersonal problems</w:t>
      </w:r>
    </w:p>
    <w:p w14:paraId="401DD6BD" w14:textId="77777777" w:rsidR="00B75AD8" w:rsidRPr="006A48C1" w:rsidRDefault="00B75AD8" w:rsidP="00B75AD8">
      <w:pPr>
        <w:numPr>
          <w:ilvl w:val="0"/>
          <w:numId w:val="4"/>
        </w:numPr>
        <w:rPr>
          <w:sz w:val="22"/>
          <w:szCs w:val="22"/>
        </w:rPr>
      </w:pPr>
      <w:r w:rsidRPr="006A48C1">
        <w:rPr>
          <w:sz w:val="22"/>
          <w:szCs w:val="22"/>
        </w:rPr>
        <w:t>Are curious about patterns in their lives rather than seeking only symptom relief</w:t>
      </w:r>
    </w:p>
    <w:p w14:paraId="1D8C67BC" w14:textId="1BBF8785" w:rsidR="00B75AD8" w:rsidRPr="006A48C1" w:rsidRDefault="00B75AD8" w:rsidP="00B75AD8">
      <w:pPr>
        <w:numPr>
          <w:ilvl w:val="0"/>
          <w:numId w:val="4"/>
        </w:numPr>
        <w:rPr>
          <w:sz w:val="22"/>
          <w:szCs w:val="22"/>
        </w:rPr>
      </w:pPr>
      <w:r w:rsidRPr="006A48C1">
        <w:rPr>
          <w:sz w:val="22"/>
          <w:szCs w:val="22"/>
        </w:rPr>
        <w:t>Can tolerate reflection, emotional uncertainty, and a non-directive therapeutic approach</w:t>
      </w:r>
    </w:p>
    <w:p w14:paraId="2E746214" w14:textId="77777777" w:rsidR="00B75AD8" w:rsidRPr="006A48C1" w:rsidRDefault="00B75AD8" w:rsidP="00B75AD8">
      <w:pPr>
        <w:rPr>
          <w:b/>
          <w:bCs/>
          <w:sz w:val="22"/>
          <w:szCs w:val="22"/>
          <w:u w:val="single"/>
        </w:rPr>
      </w:pPr>
      <w:r w:rsidRPr="006A48C1">
        <w:rPr>
          <w:b/>
          <w:bCs/>
          <w:sz w:val="22"/>
          <w:szCs w:val="22"/>
          <w:u w:val="single"/>
        </w:rPr>
        <w:t>Pre-referral considerations for clinicians</w:t>
      </w:r>
    </w:p>
    <w:p w14:paraId="41E35762" w14:textId="77777777" w:rsidR="00B75AD8" w:rsidRPr="006A48C1" w:rsidRDefault="00B75AD8" w:rsidP="00B75AD8">
      <w:pPr>
        <w:rPr>
          <w:sz w:val="22"/>
          <w:szCs w:val="22"/>
        </w:rPr>
      </w:pPr>
      <w:r w:rsidRPr="006A48C1">
        <w:rPr>
          <w:sz w:val="22"/>
          <w:szCs w:val="22"/>
        </w:rPr>
        <w:t xml:space="preserve">Before referring, it is helpful to have explored some of the following areas with the patient. These are </w:t>
      </w:r>
      <w:r w:rsidRPr="006A48C1">
        <w:rPr>
          <w:b/>
          <w:bCs/>
          <w:sz w:val="22"/>
          <w:szCs w:val="22"/>
        </w:rPr>
        <w:t>not a checklist</w:t>
      </w:r>
      <w:r w:rsidRPr="006A48C1">
        <w:rPr>
          <w:sz w:val="22"/>
          <w:szCs w:val="22"/>
        </w:rPr>
        <w:t>, but a guide to assessing psychological readiness and suitability:</w:t>
      </w:r>
    </w:p>
    <w:p w14:paraId="499C1455" w14:textId="77777777" w:rsidR="00B75AD8" w:rsidRPr="006A48C1" w:rsidRDefault="00B75AD8" w:rsidP="00B75AD8">
      <w:pPr>
        <w:numPr>
          <w:ilvl w:val="0"/>
          <w:numId w:val="5"/>
        </w:numPr>
        <w:rPr>
          <w:sz w:val="22"/>
          <w:szCs w:val="22"/>
        </w:rPr>
      </w:pPr>
      <w:r w:rsidRPr="006A48C1">
        <w:rPr>
          <w:sz w:val="22"/>
          <w:szCs w:val="22"/>
        </w:rPr>
        <w:t>What are the patient’s main symptoms and difficulties?</w:t>
      </w:r>
    </w:p>
    <w:p w14:paraId="4E2AE652" w14:textId="6CAA1C03" w:rsidR="00F80A44" w:rsidRPr="006A48C1" w:rsidRDefault="007B6E91" w:rsidP="00F80A44">
      <w:pPr>
        <w:numPr>
          <w:ilvl w:val="0"/>
          <w:numId w:val="5"/>
        </w:numPr>
        <w:spacing w:line="259" w:lineRule="auto"/>
        <w:rPr>
          <w:sz w:val="22"/>
          <w:szCs w:val="22"/>
        </w:rPr>
      </w:pPr>
      <w:r w:rsidRPr="006A48C1">
        <w:rPr>
          <w:sz w:val="22"/>
          <w:szCs w:val="22"/>
        </w:rPr>
        <w:t>How does the patient respond</w:t>
      </w:r>
      <w:r w:rsidR="00F80A44" w:rsidRPr="006A48C1">
        <w:rPr>
          <w:sz w:val="22"/>
          <w:szCs w:val="22"/>
        </w:rPr>
        <w:t xml:space="preserve"> when they talk about their past, including distant past, childhood etc?</w:t>
      </w:r>
    </w:p>
    <w:p w14:paraId="03C4D088" w14:textId="6629C62A" w:rsidR="00B75AD8" w:rsidRPr="006A48C1" w:rsidRDefault="00F80A44" w:rsidP="00F80A44">
      <w:pPr>
        <w:numPr>
          <w:ilvl w:val="0"/>
          <w:numId w:val="5"/>
        </w:numPr>
        <w:rPr>
          <w:sz w:val="22"/>
          <w:szCs w:val="22"/>
        </w:rPr>
      </w:pPr>
      <w:r w:rsidRPr="006A48C1">
        <w:rPr>
          <w:sz w:val="22"/>
          <w:szCs w:val="22"/>
        </w:rPr>
        <w:lastRenderedPageBreak/>
        <w:t>What a</w:t>
      </w:r>
      <w:r w:rsidR="00B75AD8" w:rsidRPr="006A48C1">
        <w:rPr>
          <w:sz w:val="22"/>
          <w:szCs w:val="22"/>
        </w:rPr>
        <w:t>re the significant events, losses, or developmental junctures in their background?</w:t>
      </w:r>
    </w:p>
    <w:p w14:paraId="3080A81B" w14:textId="457A02BC" w:rsidR="00B75AD8" w:rsidRPr="006A48C1" w:rsidRDefault="00B75AD8" w:rsidP="00B75AD8">
      <w:pPr>
        <w:numPr>
          <w:ilvl w:val="0"/>
          <w:numId w:val="5"/>
        </w:numPr>
        <w:rPr>
          <w:sz w:val="22"/>
          <w:szCs w:val="22"/>
        </w:rPr>
      </w:pPr>
      <w:r w:rsidRPr="006A48C1">
        <w:rPr>
          <w:sz w:val="22"/>
          <w:szCs w:val="22"/>
        </w:rPr>
        <w:t>How does the patient describe the</w:t>
      </w:r>
      <w:r w:rsidR="00F80A44" w:rsidRPr="006A48C1">
        <w:rPr>
          <w:sz w:val="22"/>
          <w:szCs w:val="22"/>
        </w:rPr>
        <w:t>ir relationships with family,</w:t>
      </w:r>
      <w:r w:rsidRPr="006A48C1">
        <w:rPr>
          <w:sz w:val="22"/>
          <w:szCs w:val="22"/>
        </w:rPr>
        <w:t xml:space="preserve"> friends</w:t>
      </w:r>
      <w:r w:rsidR="00F80A44" w:rsidRPr="006A48C1">
        <w:rPr>
          <w:sz w:val="22"/>
          <w:szCs w:val="22"/>
        </w:rPr>
        <w:t>, and healthcare professionals</w:t>
      </w:r>
      <w:r w:rsidRPr="006A48C1">
        <w:rPr>
          <w:sz w:val="22"/>
          <w:szCs w:val="22"/>
        </w:rPr>
        <w:t>?</w:t>
      </w:r>
    </w:p>
    <w:p w14:paraId="2A4795EE" w14:textId="77777777" w:rsidR="0079022C" w:rsidRDefault="00B75AD8" w:rsidP="0079022C">
      <w:pPr>
        <w:numPr>
          <w:ilvl w:val="0"/>
          <w:numId w:val="5"/>
        </w:numPr>
        <w:rPr>
          <w:sz w:val="22"/>
          <w:szCs w:val="22"/>
        </w:rPr>
      </w:pPr>
      <w:r w:rsidRPr="006A48C1">
        <w:rPr>
          <w:sz w:val="22"/>
          <w:szCs w:val="22"/>
        </w:rPr>
        <w:t xml:space="preserve">What has the patient’s experience </w:t>
      </w:r>
      <w:r w:rsidR="00C15905" w:rsidRPr="006A48C1">
        <w:rPr>
          <w:sz w:val="22"/>
          <w:szCs w:val="22"/>
        </w:rPr>
        <w:t>been of engaging in</w:t>
      </w:r>
      <w:r w:rsidRPr="006A48C1">
        <w:rPr>
          <w:sz w:val="22"/>
          <w:szCs w:val="22"/>
        </w:rPr>
        <w:t xml:space="preserve"> relationship</w:t>
      </w:r>
      <w:r w:rsidR="00C15905" w:rsidRPr="006A48C1">
        <w:rPr>
          <w:sz w:val="22"/>
          <w:szCs w:val="22"/>
        </w:rPr>
        <w:t>s with healthcare professionals?</w:t>
      </w:r>
    </w:p>
    <w:p w14:paraId="622133B3" w14:textId="77777777" w:rsidR="0079022C" w:rsidRDefault="00B75AD8" w:rsidP="0079022C">
      <w:pPr>
        <w:numPr>
          <w:ilvl w:val="0"/>
          <w:numId w:val="5"/>
        </w:numPr>
        <w:rPr>
          <w:sz w:val="22"/>
          <w:szCs w:val="22"/>
        </w:rPr>
      </w:pPr>
      <w:r w:rsidRPr="0079022C">
        <w:rPr>
          <w:sz w:val="22"/>
          <w:szCs w:val="22"/>
        </w:rPr>
        <w:t>Have briefer or more structured therapies (e.g. CBT) been considered or tried? What was helpful or unhelpful?</w:t>
      </w:r>
      <w:r w:rsidR="0079022C" w:rsidRPr="0079022C">
        <w:rPr>
          <w:sz w:val="22"/>
          <w:szCs w:val="22"/>
        </w:rPr>
        <w:t xml:space="preserve"> </w:t>
      </w:r>
    </w:p>
    <w:p w14:paraId="4C8C6311" w14:textId="77777777" w:rsidR="0079022C" w:rsidRDefault="0079022C" w:rsidP="0079022C">
      <w:pPr>
        <w:numPr>
          <w:ilvl w:val="0"/>
          <w:numId w:val="5"/>
        </w:numPr>
        <w:rPr>
          <w:sz w:val="22"/>
          <w:szCs w:val="22"/>
        </w:rPr>
      </w:pPr>
      <w:r w:rsidRPr="0079022C">
        <w:rPr>
          <w:sz w:val="22"/>
          <w:szCs w:val="22"/>
        </w:rPr>
        <w:t xml:space="preserve">What does the patient understand psychodynamic psychotherapy to be? </w:t>
      </w:r>
      <w:r w:rsidRPr="0079022C">
        <w:rPr>
          <w:i/>
          <w:sz w:val="22"/>
          <w:szCs w:val="22"/>
        </w:rPr>
        <w:t>(Please contact us for a copy of our Patient’s Information Leaflet)</w:t>
      </w:r>
    </w:p>
    <w:p w14:paraId="5A53CF35" w14:textId="2D4A78D3" w:rsidR="00B75AD8" w:rsidRPr="00A002A9" w:rsidRDefault="00B75AD8" w:rsidP="00A002A9">
      <w:pPr>
        <w:ind w:left="360"/>
        <w:rPr>
          <w:sz w:val="22"/>
          <w:szCs w:val="22"/>
        </w:rPr>
      </w:pPr>
    </w:p>
    <w:p w14:paraId="55F65F78" w14:textId="1E9F0A99" w:rsidR="00B75AD8" w:rsidRPr="006A48C1" w:rsidRDefault="00B75AD8" w:rsidP="00B75AD8">
      <w:pPr>
        <w:rPr>
          <w:sz w:val="22"/>
          <w:szCs w:val="22"/>
        </w:rPr>
      </w:pPr>
      <w:r w:rsidRPr="006A48C1">
        <w:rPr>
          <w:sz w:val="22"/>
          <w:szCs w:val="22"/>
        </w:rPr>
        <w:t>These discussions often improve referral quality and help patients make an informed decision about whether psychodynamic psychotherapy i</w:t>
      </w:r>
      <w:r w:rsidR="00AC1D94">
        <w:rPr>
          <w:sz w:val="22"/>
          <w:szCs w:val="22"/>
        </w:rPr>
        <w:t>s right for them at this stage.</w:t>
      </w:r>
    </w:p>
    <w:p w14:paraId="67B964CB" w14:textId="77777777" w:rsidR="00B75AD8" w:rsidRPr="006A48C1" w:rsidRDefault="00B75AD8" w:rsidP="00B75AD8">
      <w:pPr>
        <w:rPr>
          <w:b/>
          <w:bCs/>
          <w:sz w:val="22"/>
          <w:szCs w:val="22"/>
          <w:u w:val="single"/>
        </w:rPr>
      </w:pPr>
      <w:r w:rsidRPr="006A48C1">
        <w:rPr>
          <w:b/>
          <w:bCs/>
          <w:sz w:val="22"/>
          <w:szCs w:val="22"/>
          <w:u w:val="single"/>
        </w:rPr>
        <w:t>When might a referral not be suitable?</w:t>
      </w:r>
    </w:p>
    <w:p w14:paraId="4E5CB6A8" w14:textId="77777777" w:rsidR="00B75AD8" w:rsidRPr="006A48C1" w:rsidRDefault="00B75AD8" w:rsidP="00B75AD8">
      <w:pPr>
        <w:rPr>
          <w:sz w:val="22"/>
          <w:szCs w:val="22"/>
        </w:rPr>
      </w:pPr>
      <w:r w:rsidRPr="006A48C1">
        <w:rPr>
          <w:sz w:val="22"/>
          <w:szCs w:val="22"/>
        </w:rPr>
        <w:t xml:space="preserve">Psychodynamic psychotherapy may be </w:t>
      </w:r>
      <w:r w:rsidRPr="006A48C1">
        <w:rPr>
          <w:b/>
          <w:bCs/>
          <w:sz w:val="22"/>
          <w:szCs w:val="22"/>
        </w:rPr>
        <w:t>unsuitable or premature</w:t>
      </w:r>
      <w:r w:rsidRPr="006A48C1">
        <w:rPr>
          <w:sz w:val="22"/>
          <w:szCs w:val="22"/>
        </w:rPr>
        <w:t xml:space="preserve"> where there is:</w:t>
      </w:r>
    </w:p>
    <w:p w14:paraId="3A9B8613" w14:textId="2345DD24" w:rsidR="00C15905" w:rsidRPr="006A48C1" w:rsidRDefault="007B6E91" w:rsidP="00C15905">
      <w:pPr>
        <w:numPr>
          <w:ilvl w:val="0"/>
          <w:numId w:val="6"/>
        </w:numPr>
        <w:rPr>
          <w:sz w:val="22"/>
          <w:szCs w:val="22"/>
        </w:rPr>
      </w:pPr>
      <w:r w:rsidRPr="006A48C1">
        <w:rPr>
          <w:sz w:val="22"/>
          <w:szCs w:val="22"/>
        </w:rPr>
        <w:t>R</w:t>
      </w:r>
      <w:r w:rsidR="00E800D0">
        <w:rPr>
          <w:sz w:val="22"/>
          <w:szCs w:val="22"/>
        </w:rPr>
        <w:t xml:space="preserve">ecent trauma or recent </w:t>
      </w:r>
      <w:r w:rsidR="00B75AD8" w:rsidRPr="006A48C1">
        <w:rPr>
          <w:sz w:val="22"/>
          <w:szCs w:val="22"/>
        </w:rPr>
        <w:t>bereavement</w:t>
      </w:r>
    </w:p>
    <w:p w14:paraId="4AC36C1F" w14:textId="3A44EA66" w:rsidR="00C15905" w:rsidRPr="006A48C1" w:rsidRDefault="00C15905" w:rsidP="00C15905">
      <w:pPr>
        <w:numPr>
          <w:ilvl w:val="0"/>
          <w:numId w:val="6"/>
        </w:numPr>
        <w:rPr>
          <w:sz w:val="22"/>
          <w:szCs w:val="22"/>
        </w:rPr>
      </w:pPr>
      <w:r w:rsidRPr="006A48C1">
        <w:rPr>
          <w:sz w:val="22"/>
          <w:szCs w:val="22"/>
        </w:rPr>
        <w:t>Significant active issues with s</w:t>
      </w:r>
      <w:r w:rsidR="006A48C1">
        <w:rPr>
          <w:sz w:val="22"/>
          <w:szCs w:val="22"/>
        </w:rPr>
        <w:t>ubstances, cognition, or memory.</w:t>
      </w:r>
    </w:p>
    <w:p w14:paraId="753F7753" w14:textId="4A418405" w:rsidR="00B75AD8" w:rsidRPr="006A48C1" w:rsidRDefault="00B75AD8" w:rsidP="00C15905">
      <w:pPr>
        <w:numPr>
          <w:ilvl w:val="0"/>
          <w:numId w:val="6"/>
        </w:numPr>
        <w:rPr>
          <w:sz w:val="22"/>
          <w:szCs w:val="22"/>
        </w:rPr>
      </w:pPr>
      <w:r w:rsidRPr="006A48C1">
        <w:rPr>
          <w:sz w:val="22"/>
          <w:szCs w:val="22"/>
        </w:rPr>
        <w:t>Active psychosis or high risk of decompensation</w:t>
      </w:r>
      <w:r w:rsidR="00E800D0">
        <w:rPr>
          <w:sz w:val="22"/>
          <w:szCs w:val="22"/>
        </w:rPr>
        <w:t>.</w:t>
      </w:r>
    </w:p>
    <w:p w14:paraId="1ED1B493" w14:textId="594B4B9C" w:rsidR="00B75AD8" w:rsidRPr="006A48C1" w:rsidRDefault="006A48C1" w:rsidP="00B75AD8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9D6040" w:rsidRPr="006A48C1">
        <w:rPr>
          <w:sz w:val="22"/>
          <w:szCs w:val="22"/>
        </w:rPr>
        <w:t xml:space="preserve"> likely</w:t>
      </w:r>
      <w:r w:rsidR="00F30DA2" w:rsidRPr="006A48C1">
        <w:rPr>
          <w:sz w:val="22"/>
          <w:szCs w:val="22"/>
        </w:rPr>
        <w:t xml:space="preserve"> increase</w:t>
      </w:r>
      <w:r w:rsidR="0060246B" w:rsidRPr="006A48C1">
        <w:rPr>
          <w:sz w:val="22"/>
          <w:szCs w:val="22"/>
        </w:rPr>
        <w:t xml:space="preserve"> in</w:t>
      </w:r>
      <w:r w:rsidR="00F30DA2" w:rsidRPr="006A48C1">
        <w:rPr>
          <w:sz w:val="22"/>
          <w:szCs w:val="22"/>
        </w:rPr>
        <w:t xml:space="preserve"> risk due to an inability to tolerate</w:t>
      </w:r>
      <w:r w:rsidR="00B75AD8" w:rsidRPr="006A48C1">
        <w:rPr>
          <w:sz w:val="22"/>
          <w:szCs w:val="22"/>
        </w:rPr>
        <w:t xml:space="preserve"> frustration or emotional di</w:t>
      </w:r>
      <w:r w:rsidR="00F30DA2" w:rsidRPr="006A48C1">
        <w:rPr>
          <w:sz w:val="22"/>
          <w:szCs w:val="22"/>
        </w:rPr>
        <w:t>stress</w:t>
      </w:r>
      <w:r w:rsidR="00F80A44" w:rsidRPr="006A48C1">
        <w:rPr>
          <w:sz w:val="22"/>
          <w:szCs w:val="22"/>
        </w:rPr>
        <w:t>.</w:t>
      </w:r>
    </w:p>
    <w:p w14:paraId="5BFF1875" w14:textId="2B5CF6D1" w:rsidR="005660EF" w:rsidRPr="00A002A9" w:rsidRDefault="00F80A44" w:rsidP="005660E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6A48C1">
        <w:rPr>
          <w:sz w:val="22"/>
          <w:szCs w:val="22"/>
        </w:rPr>
        <w:t>An expectation</w:t>
      </w:r>
      <w:r w:rsidR="007C405E">
        <w:rPr>
          <w:sz w:val="22"/>
          <w:szCs w:val="22"/>
        </w:rPr>
        <w:t xml:space="preserve"> of</w:t>
      </w:r>
      <w:r w:rsidR="00E800D0">
        <w:rPr>
          <w:sz w:val="22"/>
          <w:szCs w:val="22"/>
        </w:rPr>
        <w:t xml:space="preserve"> therapy that is problem- / goal-orientated, symptom-</w:t>
      </w:r>
      <w:r w:rsidRPr="006A48C1">
        <w:rPr>
          <w:sz w:val="22"/>
          <w:szCs w:val="22"/>
        </w:rPr>
        <w:t>focused, or where coping strategies</w:t>
      </w:r>
      <w:r w:rsidR="009D6040" w:rsidRPr="006A48C1">
        <w:rPr>
          <w:sz w:val="22"/>
          <w:szCs w:val="22"/>
        </w:rPr>
        <w:t xml:space="preserve"> and advice</w:t>
      </w:r>
      <w:r w:rsidR="00E800D0">
        <w:rPr>
          <w:sz w:val="22"/>
          <w:szCs w:val="22"/>
        </w:rPr>
        <w:t xml:space="preserve"> are provided</w:t>
      </w:r>
      <w:r w:rsidRPr="006A48C1">
        <w:rPr>
          <w:sz w:val="22"/>
          <w:szCs w:val="22"/>
        </w:rPr>
        <w:t>.</w:t>
      </w:r>
    </w:p>
    <w:p w14:paraId="345E02C8" w14:textId="77777777" w:rsidR="005660EF" w:rsidRPr="005660EF" w:rsidRDefault="005660EF" w:rsidP="005660EF">
      <w:pPr>
        <w:rPr>
          <w:sz w:val="22"/>
          <w:szCs w:val="22"/>
        </w:rPr>
      </w:pPr>
    </w:p>
    <w:p w14:paraId="3C7130EA" w14:textId="77777777" w:rsidR="00B75AD8" w:rsidRPr="00AC1D94" w:rsidRDefault="00B75AD8" w:rsidP="00B75AD8">
      <w:pPr>
        <w:rPr>
          <w:b/>
          <w:bCs/>
          <w:sz w:val="22"/>
          <w:szCs w:val="22"/>
          <w:u w:val="single"/>
        </w:rPr>
      </w:pPr>
      <w:r w:rsidRPr="00AC1D94">
        <w:rPr>
          <w:b/>
          <w:bCs/>
          <w:sz w:val="22"/>
          <w:szCs w:val="22"/>
          <w:u w:val="single"/>
        </w:rPr>
        <w:t>Advice and consultation</w:t>
      </w:r>
    </w:p>
    <w:p w14:paraId="5D6E4A5C" w14:textId="5D2026B9" w:rsidR="00B75AD8" w:rsidRPr="00A002A9" w:rsidRDefault="002C0918" w:rsidP="00B75AD8">
      <w:pPr>
        <w:rPr>
          <w:color w:val="FF0000"/>
          <w:sz w:val="22"/>
          <w:szCs w:val="22"/>
        </w:rPr>
      </w:pPr>
      <w:r w:rsidRPr="006A48C1">
        <w:rPr>
          <w:sz w:val="22"/>
          <w:szCs w:val="22"/>
        </w:rPr>
        <w:t>Suitability can change over time.</w:t>
      </w:r>
      <w:r>
        <w:rPr>
          <w:sz w:val="22"/>
          <w:szCs w:val="22"/>
        </w:rPr>
        <w:t xml:space="preserve"> </w:t>
      </w:r>
      <w:r w:rsidR="00B75AD8" w:rsidRPr="006A48C1">
        <w:rPr>
          <w:sz w:val="22"/>
          <w:szCs w:val="22"/>
        </w:rPr>
        <w:t xml:space="preserve">We actively encourage </w:t>
      </w:r>
      <w:r w:rsidR="00B75AD8" w:rsidRPr="006A48C1">
        <w:rPr>
          <w:b/>
          <w:bCs/>
          <w:sz w:val="22"/>
          <w:szCs w:val="22"/>
        </w:rPr>
        <w:t>telephone consultation prior to referral</w:t>
      </w:r>
      <w:r w:rsidR="00B75AD8" w:rsidRPr="006A48C1">
        <w:rPr>
          <w:sz w:val="22"/>
          <w:szCs w:val="22"/>
        </w:rPr>
        <w:t>, particularly where suitability is uncertain or where clinicians would value psychodynamic input into thinking about a case.</w:t>
      </w:r>
      <w:r w:rsidR="00A002A9">
        <w:rPr>
          <w:sz w:val="22"/>
          <w:szCs w:val="22"/>
        </w:rPr>
        <w:t xml:space="preserve"> </w:t>
      </w:r>
      <w:r w:rsidR="00A002A9" w:rsidRPr="00E73F2C">
        <w:rPr>
          <w:color w:val="000000" w:themeColor="text1"/>
          <w:sz w:val="22"/>
          <w:szCs w:val="22"/>
        </w:rPr>
        <w:t xml:space="preserve">You do not need to have discussed Psychotherapy </w:t>
      </w:r>
      <w:r w:rsidR="00386A86" w:rsidRPr="00E73F2C">
        <w:rPr>
          <w:color w:val="000000" w:themeColor="text1"/>
          <w:sz w:val="22"/>
          <w:szCs w:val="22"/>
        </w:rPr>
        <w:t xml:space="preserve">with your patient </w:t>
      </w:r>
      <w:r w:rsidR="00A002A9" w:rsidRPr="00E73F2C">
        <w:rPr>
          <w:color w:val="000000" w:themeColor="text1"/>
          <w:sz w:val="22"/>
          <w:szCs w:val="22"/>
        </w:rPr>
        <w:t>prior to telephone consultation. However, patient consent would be required should a formal referral be made later.</w:t>
      </w:r>
    </w:p>
    <w:p w14:paraId="4D95F159" w14:textId="77777777" w:rsidR="00AC1D94" w:rsidRDefault="00B75AD8" w:rsidP="00B75AD8">
      <w:pPr>
        <w:rPr>
          <w:sz w:val="22"/>
          <w:szCs w:val="22"/>
        </w:rPr>
      </w:pPr>
      <w:r w:rsidRPr="00AC1D94">
        <w:rPr>
          <w:b/>
          <w:bCs/>
          <w:sz w:val="22"/>
          <w:szCs w:val="22"/>
          <w:u w:val="single"/>
        </w:rPr>
        <w:t>Contact:</w:t>
      </w:r>
      <w:r w:rsidRPr="006A48C1">
        <w:rPr>
          <w:sz w:val="22"/>
          <w:szCs w:val="22"/>
        </w:rPr>
        <w:br/>
        <w:t>North East Glasgow Psychotherapy Service</w:t>
      </w:r>
      <w:r w:rsidRPr="006A48C1">
        <w:rPr>
          <w:sz w:val="22"/>
          <w:szCs w:val="22"/>
        </w:rPr>
        <w:br/>
      </w:r>
      <w:r w:rsidR="00AC1D94">
        <w:rPr>
          <w:sz w:val="22"/>
          <w:szCs w:val="22"/>
        </w:rPr>
        <w:t>Parkhead Hub</w:t>
      </w:r>
    </w:p>
    <w:p w14:paraId="6B27A4F4" w14:textId="0C58BFCC" w:rsidR="00B75AD8" w:rsidRPr="00AC1D94" w:rsidRDefault="00B75AD8" w:rsidP="00B75AD8">
      <w:pPr>
        <w:rPr>
          <w:sz w:val="22"/>
          <w:szCs w:val="22"/>
        </w:rPr>
      </w:pPr>
      <w:r w:rsidRPr="006A48C1">
        <w:rPr>
          <w:sz w:val="22"/>
          <w:szCs w:val="22"/>
        </w:rPr>
        <w:t>Duke Street</w:t>
      </w:r>
      <w:r w:rsidRPr="006A48C1">
        <w:rPr>
          <w:sz w:val="22"/>
          <w:szCs w:val="22"/>
        </w:rPr>
        <w:br/>
        <w:t xml:space="preserve">Tel: </w:t>
      </w:r>
      <w:r w:rsidRPr="006A48C1">
        <w:rPr>
          <w:b/>
          <w:bCs/>
          <w:sz w:val="22"/>
          <w:szCs w:val="22"/>
        </w:rPr>
        <w:t>0141 531 9602</w:t>
      </w:r>
      <w:r w:rsidRPr="00B75AD8">
        <w:t xml:space="preserve"> </w:t>
      </w:r>
    </w:p>
    <w:sectPr w:rsidR="00B75AD8" w:rsidRPr="00AC1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656D"/>
    <w:multiLevelType w:val="multilevel"/>
    <w:tmpl w:val="C606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7FE"/>
    <w:multiLevelType w:val="multilevel"/>
    <w:tmpl w:val="7974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C7DA2"/>
    <w:multiLevelType w:val="multilevel"/>
    <w:tmpl w:val="1FA4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A3D31"/>
    <w:multiLevelType w:val="multilevel"/>
    <w:tmpl w:val="8750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16A93"/>
    <w:multiLevelType w:val="multilevel"/>
    <w:tmpl w:val="C98CA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79383F"/>
    <w:multiLevelType w:val="multilevel"/>
    <w:tmpl w:val="FF40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5088C"/>
    <w:multiLevelType w:val="multilevel"/>
    <w:tmpl w:val="294E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F5540D"/>
    <w:multiLevelType w:val="hybridMultilevel"/>
    <w:tmpl w:val="A9023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32A1C"/>
    <w:multiLevelType w:val="multilevel"/>
    <w:tmpl w:val="6730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2469A"/>
    <w:multiLevelType w:val="multilevel"/>
    <w:tmpl w:val="AC9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06"/>
    <w:rsid w:val="00171149"/>
    <w:rsid w:val="002C0918"/>
    <w:rsid w:val="002C6AFB"/>
    <w:rsid w:val="00386A86"/>
    <w:rsid w:val="003C5C37"/>
    <w:rsid w:val="005660EF"/>
    <w:rsid w:val="0060246B"/>
    <w:rsid w:val="00664386"/>
    <w:rsid w:val="006A48C1"/>
    <w:rsid w:val="0079022C"/>
    <w:rsid w:val="007B6E91"/>
    <w:rsid w:val="007C405E"/>
    <w:rsid w:val="00806E2B"/>
    <w:rsid w:val="009D6040"/>
    <w:rsid w:val="00A002A9"/>
    <w:rsid w:val="00AC1D94"/>
    <w:rsid w:val="00B75AD8"/>
    <w:rsid w:val="00C15905"/>
    <w:rsid w:val="00D72B06"/>
    <w:rsid w:val="00E73F2C"/>
    <w:rsid w:val="00E800D0"/>
    <w:rsid w:val="00F30DA2"/>
    <w:rsid w:val="00F8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A40D"/>
  <w15:chartTrackingRefBased/>
  <w15:docId w15:val="{7BB9A6CC-CBB0-4F7A-9BA1-B5F7148F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Osborne (NHS Greater Glasgow and Clyde)</dc:creator>
  <cp:keywords/>
  <dc:description/>
  <cp:lastModifiedBy>Lyn Stirling (NHS Greater Glasgow and Clyde)</cp:lastModifiedBy>
  <cp:revision>2</cp:revision>
  <dcterms:created xsi:type="dcterms:W3CDTF">2026-05-28T08:42:00Z</dcterms:created>
  <dcterms:modified xsi:type="dcterms:W3CDTF">2026-05-28T08:42:00Z</dcterms:modified>
</cp:coreProperties>
</file>