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Citywide, Old Age Psychiatry, </w:t>
      </w:r>
      <w:r w:rsidRPr="00FA2DCC">
        <w:rPr>
          <w:rFonts w:ascii="Arial" w:hAnsi="Arial" w:cs="Arial"/>
          <w:b/>
          <w:color w:val="000000"/>
          <w:sz w:val="16"/>
          <w:szCs w:val="16"/>
        </w:rPr>
        <w:t>MH13 CF August 2022</w:t>
      </w:r>
      <w:r>
        <w:rPr>
          <w:rFonts w:ascii="Arial" w:hAnsi="Arial" w:cs="Arial"/>
          <w:color w:val="000000"/>
          <w:sz w:val="16"/>
          <w:szCs w:val="16"/>
        </w:rPr>
        <w:t>, OTH, Resident. No monitoring.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A2DCC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</w:t>
      </w:r>
      <w:r>
        <w:rPr>
          <w:rFonts w:ascii="Arial" w:hAnsi="Arial" w:cs="Arial"/>
          <w:color w:val="000000"/>
          <w:sz w:val="16"/>
          <w:szCs w:val="16"/>
        </w:rPr>
        <w:t>ween 7am and 7pm weekdays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</w:t>
      </w:r>
      <w:r>
        <w:rPr>
          <w:rFonts w:ascii="Arial" w:hAnsi="Arial" w:cs="Arial"/>
          <w:color w:val="000000"/>
          <w:sz w:val="16"/>
          <w:szCs w:val="16"/>
        </w:rPr>
        <w:t xml:space="preserve">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  <w:bookmarkStart w:id="0" w:name="_GoBack"/>
      <w:bookmarkEnd w:id="0"/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FA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FA2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2DCC">
      <w:pPr>
        <w:spacing w:after="0" w:line="240" w:lineRule="auto"/>
      </w:pPr>
      <w:r>
        <w:separator/>
      </w:r>
    </w:p>
  </w:endnote>
  <w:endnote w:type="continuationSeparator" w:id="0">
    <w:p w:rsidR="00000000" w:rsidRDefault="00FA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2DC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2DCC">
      <w:pPr>
        <w:spacing w:after="0" w:line="240" w:lineRule="auto"/>
      </w:pPr>
      <w:r>
        <w:separator/>
      </w:r>
    </w:p>
  </w:footnote>
  <w:footnote w:type="continuationSeparator" w:id="0">
    <w:p w:rsidR="00000000" w:rsidRDefault="00FA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A2DC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C"/>
    <w:rsid w:val="00FA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06DB40C-0833-45CB-AC3F-B00FA977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2022-08-22T09:52:00Z</dcterms:created>
  <dcterms:modified xsi:type="dcterms:W3CDTF">2022-08-22T09:52:00Z</dcterms:modified>
</cp:coreProperties>
</file>