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F6" w:rsidRDefault="00C628F6">
      <w:pPr>
        <w:pStyle w:val="CM1"/>
        <w:spacing w:after="763"/>
        <w:jc w:val="center"/>
        <w:rPr>
          <w:color w:val="000000"/>
          <w:sz w:val="28"/>
          <w:szCs w:val="28"/>
        </w:rPr>
      </w:pPr>
      <w:bookmarkStart w:id="0" w:name="_GoBack"/>
      <w:bookmarkEnd w:id="0"/>
      <w:r>
        <w:t xml:space="preserve"> </w:t>
      </w:r>
      <w:r>
        <w:rPr>
          <w:b/>
          <w:bCs/>
          <w:color w:val="000000"/>
          <w:sz w:val="28"/>
          <w:szCs w:val="28"/>
          <w:u w:val="single"/>
        </w:rPr>
        <w:t>M</w:t>
      </w:r>
      <w:r w:rsidR="006D351C">
        <w:rPr>
          <w:b/>
          <w:bCs/>
          <w:color w:val="000000"/>
          <w:sz w:val="28"/>
          <w:szCs w:val="28"/>
          <w:u w:val="single"/>
        </w:rPr>
        <w:t>oving and Handling Midwifery Guidelines</w:t>
      </w:r>
      <w:r>
        <w:rPr>
          <w:b/>
          <w:bCs/>
          <w:color w:val="000000"/>
          <w:sz w:val="28"/>
          <w:szCs w:val="28"/>
          <w:u w:val="single"/>
        </w:rPr>
        <w:t xml:space="preserve"> </w:t>
      </w:r>
    </w:p>
    <w:p w:rsidR="00C628F6" w:rsidRPr="006D351C" w:rsidRDefault="00B45CB0">
      <w:pPr>
        <w:pStyle w:val="CM35"/>
        <w:spacing w:after="62"/>
        <w:rPr>
          <w:color w:val="000000"/>
          <w:sz w:val="23"/>
          <w:szCs w:val="23"/>
        </w:rPr>
      </w:pPr>
      <w:r>
        <w:rPr>
          <w:b/>
          <w:bCs/>
          <w:color w:val="000000"/>
          <w:sz w:val="23"/>
          <w:szCs w:val="23"/>
        </w:rPr>
        <w:t xml:space="preserve">1. </w:t>
      </w:r>
      <w:r w:rsidR="00C628F6" w:rsidRPr="006D351C">
        <w:rPr>
          <w:b/>
          <w:bCs/>
          <w:color w:val="000000"/>
          <w:sz w:val="23"/>
          <w:szCs w:val="23"/>
        </w:rPr>
        <w:t xml:space="preserve">Introduction </w:t>
      </w:r>
    </w:p>
    <w:p w:rsidR="00C628F6" w:rsidRDefault="00C628F6" w:rsidP="006D351C">
      <w:pPr>
        <w:pStyle w:val="CM36"/>
        <w:spacing w:after="172" w:line="320" w:lineRule="atLeast"/>
        <w:ind w:right="587"/>
        <w:rPr>
          <w:color w:val="000000"/>
          <w:sz w:val="22"/>
          <w:szCs w:val="22"/>
        </w:rPr>
      </w:pPr>
      <w:r>
        <w:rPr>
          <w:color w:val="000000"/>
          <w:sz w:val="22"/>
          <w:szCs w:val="22"/>
        </w:rPr>
        <w:t xml:space="preserve">The aim of this document is to provide midwives with practical advice regarding working postures, whilst maintaining best practice. While research indicates that best practice is to promote alternative positions to the mother during labour, the Royal College of Midwives refers to these types of delivery positions as being significantly hazardous for midwives in terms of exposure to musculoskeletal strain and injury (RCM, 1999). Figures released by the RCM (1999) suggest studies looking at musculoskeletal injury in midwives estimate approximately 6000 midwives suffer from back injury annually, with 300 having to leave the profession. </w:t>
      </w:r>
    </w:p>
    <w:p w:rsidR="00C628F6" w:rsidRDefault="00C628F6">
      <w:pPr>
        <w:pStyle w:val="CM2"/>
        <w:rPr>
          <w:color w:val="000000"/>
          <w:sz w:val="22"/>
          <w:szCs w:val="22"/>
        </w:rPr>
      </w:pPr>
      <w:r>
        <w:rPr>
          <w:color w:val="000000"/>
          <w:sz w:val="22"/>
          <w:szCs w:val="22"/>
        </w:rPr>
        <w:t xml:space="preserve">Hignett (1996) highlighted the main areas of manual handling risk as being </w:t>
      </w:r>
    </w:p>
    <w:p w:rsidR="00C628F6" w:rsidRDefault="00C628F6" w:rsidP="006D351C">
      <w:pPr>
        <w:pStyle w:val="Default"/>
        <w:numPr>
          <w:ilvl w:val="0"/>
          <w:numId w:val="1"/>
        </w:numPr>
        <w:tabs>
          <w:tab w:val="left" w:pos="567"/>
        </w:tabs>
        <w:spacing w:after="4"/>
        <w:ind w:left="284"/>
        <w:rPr>
          <w:sz w:val="22"/>
          <w:szCs w:val="22"/>
        </w:rPr>
      </w:pPr>
      <w:r>
        <w:rPr>
          <w:sz w:val="22"/>
          <w:szCs w:val="22"/>
        </w:rPr>
        <w:t xml:space="preserve">Position and posture at delivery </w:t>
      </w:r>
    </w:p>
    <w:p w:rsidR="00C628F6" w:rsidRDefault="00C628F6" w:rsidP="006D351C">
      <w:pPr>
        <w:pStyle w:val="Default"/>
        <w:numPr>
          <w:ilvl w:val="0"/>
          <w:numId w:val="1"/>
        </w:numPr>
        <w:tabs>
          <w:tab w:val="left" w:pos="567"/>
        </w:tabs>
        <w:spacing w:after="4"/>
        <w:ind w:left="284"/>
        <w:rPr>
          <w:sz w:val="22"/>
          <w:szCs w:val="22"/>
        </w:rPr>
      </w:pPr>
      <w:r>
        <w:rPr>
          <w:sz w:val="22"/>
          <w:szCs w:val="22"/>
        </w:rPr>
        <w:t xml:space="preserve">Assisting with breast feeding </w:t>
      </w:r>
    </w:p>
    <w:p w:rsidR="00C628F6" w:rsidRDefault="00C628F6" w:rsidP="006D351C">
      <w:pPr>
        <w:pStyle w:val="Default"/>
        <w:numPr>
          <w:ilvl w:val="0"/>
          <w:numId w:val="1"/>
        </w:numPr>
        <w:tabs>
          <w:tab w:val="left" w:pos="567"/>
        </w:tabs>
        <w:ind w:left="284"/>
        <w:rPr>
          <w:sz w:val="22"/>
          <w:szCs w:val="22"/>
        </w:rPr>
      </w:pPr>
      <w:r>
        <w:rPr>
          <w:sz w:val="22"/>
          <w:szCs w:val="22"/>
        </w:rPr>
        <w:t xml:space="preserve">Working environments, especially during home births </w:t>
      </w:r>
    </w:p>
    <w:p w:rsidR="00C628F6" w:rsidRDefault="00C628F6">
      <w:pPr>
        <w:pStyle w:val="Default"/>
        <w:rPr>
          <w:sz w:val="22"/>
          <w:szCs w:val="22"/>
        </w:rPr>
      </w:pPr>
    </w:p>
    <w:p w:rsidR="009F04C3" w:rsidRDefault="009F04C3">
      <w:pPr>
        <w:pStyle w:val="Default"/>
        <w:rPr>
          <w:sz w:val="22"/>
          <w:szCs w:val="22"/>
        </w:rPr>
      </w:pPr>
    </w:p>
    <w:p w:rsidR="006D351C" w:rsidRDefault="006D351C">
      <w:pPr>
        <w:pStyle w:val="Default"/>
        <w:rPr>
          <w:sz w:val="22"/>
          <w:szCs w:val="22"/>
        </w:rPr>
      </w:pPr>
    </w:p>
    <w:p w:rsidR="00C628F6" w:rsidRPr="006D351C" w:rsidRDefault="00B45CB0" w:rsidP="006D351C">
      <w:pPr>
        <w:pStyle w:val="CM36"/>
        <w:spacing w:line="360" w:lineRule="auto"/>
        <w:rPr>
          <w:color w:val="000000"/>
          <w:sz w:val="23"/>
          <w:szCs w:val="23"/>
        </w:rPr>
      </w:pPr>
      <w:r>
        <w:rPr>
          <w:b/>
          <w:bCs/>
          <w:color w:val="000000"/>
          <w:sz w:val="23"/>
          <w:szCs w:val="23"/>
        </w:rPr>
        <w:t xml:space="preserve">2. </w:t>
      </w:r>
      <w:r w:rsidR="00C628F6" w:rsidRPr="006D351C">
        <w:rPr>
          <w:b/>
          <w:bCs/>
          <w:color w:val="000000"/>
          <w:sz w:val="23"/>
          <w:szCs w:val="23"/>
        </w:rPr>
        <w:t xml:space="preserve">Specific Issues Relating To Manual Handling </w:t>
      </w:r>
    </w:p>
    <w:p w:rsidR="00C628F6" w:rsidRDefault="00C628F6">
      <w:pPr>
        <w:pStyle w:val="CM36"/>
        <w:spacing w:after="172" w:line="320" w:lineRule="atLeast"/>
        <w:ind w:right="97"/>
        <w:rPr>
          <w:color w:val="000000"/>
          <w:sz w:val="22"/>
          <w:szCs w:val="22"/>
        </w:rPr>
      </w:pPr>
      <w:r>
        <w:rPr>
          <w:color w:val="000000"/>
          <w:sz w:val="22"/>
          <w:szCs w:val="22"/>
        </w:rPr>
        <w:t xml:space="preserve">This section will outline some common positions encountered whilst working as a midwife. When improvisations are required, refer to these as examples of good practice. Although posture will vary, </w:t>
      </w:r>
      <w:r w:rsidR="006D351C">
        <w:rPr>
          <w:color w:val="000000"/>
          <w:sz w:val="22"/>
          <w:szCs w:val="22"/>
        </w:rPr>
        <w:t>try to adhere to the following;</w:t>
      </w:r>
    </w:p>
    <w:p w:rsidR="006D351C" w:rsidRPr="006D351C" w:rsidRDefault="006D351C" w:rsidP="00B45CB0">
      <w:pPr>
        <w:pStyle w:val="Default"/>
        <w:numPr>
          <w:ilvl w:val="0"/>
          <w:numId w:val="2"/>
        </w:numPr>
        <w:tabs>
          <w:tab w:val="left" w:pos="567"/>
        </w:tabs>
        <w:spacing w:after="60"/>
        <w:ind w:left="284"/>
        <w:rPr>
          <w:sz w:val="22"/>
          <w:szCs w:val="22"/>
        </w:rPr>
      </w:pPr>
      <w:r w:rsidRPr="006D351C">
        <w:rPr>
          <w:bCs/>
          <w:sz w:val="22"/>
          <w:szCs w:val="22"/>
        </w:rPr>
        <w:t xml:space="preserve">Make best use of any equipment available </w:t>
      </w:r>
    </w:p>
    <w:p w:rsidR="006D351C" w:rsidRPr="006D351C" w:rsidRDefault="006D351C" w:rsidP="00B45CB0">
      <w:pPr>
        <w:pStyle w:val="Default"/>
        <w:numPr>
          <w:ilvl w:val="0"/>
          <w:numId w:val="2"/>
        </w:numPr>
        <w:tabs>
          <w:tab w:val="left" w:pos="567"/>
        </w:tabs>
        <w:spacing w:after="60"/>
        <w:ind w:left="284"/>
        <w:rPr>
          <w:sz w:val="22"/>
          <w:szCs w:val="22"/>
        </w:rPr>
      </w:pPr>
      <w:r w:rsidRPr="006D351C">
        <w:rPr>
          <w:bCs/>
          <w:sz w:val="22"/>
          <w:szCs w:val="22"/>
        </w:rPr>
        <w:t xml:space="preserve">Change position regularly </w:t>
      </w:r>
    </w:p>
    <w:p w:rsidR="00C628F6" w:rsidRPr="006D351C" w:rsidRDefault="00C628F6" w:rsidP="00B45CB0">
      <w:pPr>
        <w:pStyle w:val="Default"/>
        <w:numPr>
          <w:ilvl w:val="0"/>
          <w:numId w:val="2"/>
        </w:numPr>
        <w:tabs>
          <w:tab w:val="left" w:pos="567"/>
        </w:tabs>
        <w:spacing w:after="60"/>
        <w:ind w:left="284"/>
        <w:rPr>
          <w:sz w:val="22"/>
          <w:szCs w:val="22"/>
        </w:rPr>
      </w:pPr>
      <w:r w:rsidRPr="006D351C">
        <w:rPr>
          <w:bCs/>
          <w:sz w:val="22"/>
          <w:szCs w:val="22"/>
        </w:rPr>
        <w:t xml:space="preserve">Apply the principles of efficient movement </w:t>
      </w:r>
    </w:p>
    <w:p w:rsidR="00C628F6" w:rsidRPr="006D351C" w:rsidRDefault="00C628F6" w:rsidP="00B45CB0">
      <w:pPr>
        <w:pStyle w:val="Default"/>
        <w:numPr>
          <w:ilvl w:val="0"/>
          <w:numId w:val="37"/>
        </w:numPr>
        <w:spacing w:after="60"/>
        <w:ind w:left="1134" w:hanging="283"/>
        <w:rPr>
          <w:sz w:val="22"/>
          <w:szCs w:val="22"/>
        </w:rPr>
      </w:pPr>
      <w:r w:rsidRPr="006D351C">
        <w:rPr>
          <w:sz w:val="22"/>
          <w:szCs w:val="22"/>
        </w:rPr>
        <w:t xml:space="preserve">Get in close, in balance </w:t>
      </w:r>
    </w:p>
    <w:p w:rsidR="006D351C" w:rsidRDefault="00C628F6" w:rsidP="00B45CB0">
      <w:pPr>
        <w:pStyle w:val="Default"/>
        <w:numPr>
          <w:ilvl w:val="0"/>
          <w:numId w:val="37"/>
        </w:numPr>
        <w:spacing w:after="60"/>
        <w:ind w:left="1134" w:hanging="283"/>
        <w:rPr>
          <w:sz w:val="22"/>
          <w:szCs w:val="22"/>
        </w:rPr>
      </w:pPr>
      <w:r w:rsidRPr="006D351C">
        <w:rPr>
          <w:sz w:val="22"/>
          <w:szCs w:val="22"/>
        </w:rPr>
        <w:t xml:space="preserve">Lower your height and take an indirect hold </w:t>
      </w:r>
    </w:p>
    <w:p w:rsidR="00C628F6" w:rsidRPr="006D351C" w:rsidRDefault="00C628F6" w:rsidP="006D351C">
      <w:pPr>
        <w:pStyle w:val="Default"/>
        <w:numPr>
          <w:ilvl w:val="0"/>
          <w:numId w:val="37"/>
        </w:numPr>
        <w:spacing w:after="18"/>
        <w:ind w:left="1134" w:hanging="283"/>
        <w:rPr>
          <w:sz w:val="22"/>
          <w:szCs w:val="22"/>
        </w:rPr>
      </w:pPr>
      <w:r w:rsidRPr="006D351C">
        <w:rPr>
          <w:sz w:val="22"/>
          <w:szCs w:val="22"/>
        </w:rPr>
        <w:t xml:space="preserve">Relax and lead up with your head </w:t>
      </w:r>
    </w:p>
    <w:p w:rsidR="00C628F6" w:rsidRDefault="00C628F6">
      <w:pPr>
        <w:pStyle w:val="Default"/>
        <w:rPr>
          <w:sz w:val="22"/>
          <w:szCs w:val="22"/>
        </w:rPr>
      </w:pPr>
    </w:p>
    <w:p w:rsidR="006D351C" w:rsidRDefault="006D351C">
      <w:pPr>
        <w:pStyle w:val="Default"/>
        <w:rPr>
          <w:sz w:val="22"/>
          <w:szCs w:val="22"/>
        </w:rPr>
      </w:pPr>
    </w:p>
    <w:p w:rsidR="00C628F6" w:rsidRPr="009F04C3" w:rsidRDefault="00B45CB0" w:rsidP="006D351C">
      <w:pPr>
        <w:pStyle w:val="CM36"/>
        <w:spacing w:line="276" w:lineRule="auto"/>
        <w:rPr>
          <w:b/>
          <w:color w:val="000000"/>
          <w:sz w:val="22"/>
          <w:szCs w:val="22"/>
        </w:rPr>
      </w:pPr>
      <w:r w:rsidRPr="009F04C3">
        <w:rPr>
          <w:b/>
          <w:bCs/>
          <w:color w:val="000000"/>
          <w:sz w:val="22"/>
          <w:szCs w:val="22"/>
        </w:rPr>
        <w:t xml:space="preserve">2a. </w:t>
      </w:r>
      <w:r w:rsidR="00C628F6" w:rsidRPr="009F04C3">
        <w:rPr>
          <w:b/>
          <w:bCs/>
          <w:color w:val="000000"/>
          <w:sz w:val="22"/>
          <w:szCs w:val="22"/>
        </w:rPr>
        <w:t xml:space="preserve">Working at Low Levels </w:t>
      </w:r>
    </w:p>
    <w:p w:rsidR="00C628F6" w:rsidRDefault="00C628F6">
      <w:pPr>
        <w:pStyle w:val="CM36"/>
        <w:spacing w:after="172" w:line="320" w:lineRule="atLeast"/>
        <w:rPr>
          <w:color w:val="000000"/>
          <w:sz w:val="22"/>
          <w:szCs w:val="22"/>
        </w:rPr>
      </w:pPr>
      <w:r>
        <w:rPr>
          <w:color w:val="000000"/>
          <w:sz w:val="22"/>
          <w:szCs w:val="22"/>
        </w:rPr>
        <w:t xml:space="preserve">Assisting the mother in labour can often require working at low levels. Lowering your height through efficient movement is possible for very short periods. More prolonged activities will require a different method, as prolonged flexion of the back, even in balance, is detrimental to the back. Working at floor level can make movement and adoption of safe postures difficult for both midwife and labouring mother. </w:t>
      </w:r>
    </w:p>
    <w:p w:rsidR="00C628F6" w:rsidRPr="006D351C" w:rsidRDefault="00C628F6" w:rsidP="00F15BBF">
      <w:pPr>
        <w:pStyle w:val="CM2"/>
        <w:spacing w:line="276" w:lineRule="auto"/>
        <w:rPr>
          <w:i/>
          <w:color w:val="000000"/>
          <w:sz w:val="22"/>
          <w:szCs w:val="22"/>
        </w:rPr>
      </w:pPr>
      <w:r w:rsidRPr="006D351C">
        <w:rPr>
          <w:bCs/>
          <w:i/>
          <w:color w:val="000000"/>
          <w:sz w:val="22"/>
          <w:szCs w:val="22"/>
        </w:rPr>
        <w:t xml:space="preserve">Avoid floor level working if: </w:t>
      </w:r>
    </w:p>
    <w:p w:rsidR="00C628F6" w:rsidRDefault="00C628F6" w:rsidP="00F15BBF">
      <w:pPr>
        <w:pStyle w:val="Default"/>
        <w:numPr>
          <w:ilvl w:val="0"/>
          <w:numId w:val="3"/>
        </w:numPr>
        <w:spacing w:after="4" w:line="276" w:lineRule="auto"/>
        <w:ind w:left="426"/>
        <w:rPr>
          <w:sz w:val="22"/>
          <w:szCs w:val="22"/>
        </w:rPr>
      </w:pPr>
      <w:r>
        <w:rPr>
          <w:sz w:val="22"/>
          <w:szCs w:val="22"/>
        </w:rPr>
        <w:t xml:space="preserve">There is a history of musculoskeletal injury. </w:t>
      </w:r>
    </w:p>
    <w:p w:rsidR="00C628F6" w:rsidRDefault="00C628F6" w:rsidP="00F15BBF">
      <w:pPr>
        <w:pStyle w:val="Default"/>
        <w:numPr>
          <w:ilvl w:val="0"/>
          <w:numId w:val="3"/>
        </w:numPr>
        <w:spacing w:after="4" w:line="276" w:lineRule="auto"/>
        <w:ind w:left="426"/>
        <w:rPr>
          <w:sz w:val="22"/>
          <w:szCs w:val="22"/>
        </w:rPr>
      </w:pPr>
      <w:r>
        <w:rPr>
          <w:sz w:val="22"/>
          <w:szCs w:val="22"/>
        </w:rPr>
        <w:t xml:space="preserve">Pain or discomfort is experienced </w:t>
      </w:r>
    </w:p>
    <w:p w:rsidR="00C628F6" w:rsidRDefault="00C628F6" w:rsidP="00F15BBF">
      <w:pPr>
        <w:pStyle w:val="Default"/>
        <w:numPr>
          <w:ilvl w:val="0"/>
          <w:numId w:val="3"/>
        </w:numPr>
        <w:spacing w:after="4" w:line="276" w:lineRule="auto"/>
        <w:ind w:left="426"/>
        <w:rPr>
          <w:sz w:val="22"/>
          <w:szCs w:val="22"/>
        </w:rPr>
      </w:pPr>
      <w:r>
        <w:rPr>
          <w:sz w:val="22"/>
          <w:szCs w:val="22"/>
        </w:rPr>
        <w:t xml:space="preserve">Mother or midwife is unable to get up from the floor independently. </w:t>
      </w:r>
    </w:p>
    <w:p w:rsidR="00C628F6" w:rsidRDefault="00C628F6" w:rsidP="00F15BBF">
      <w:pPr>
        <w:pStyle w:val="Default"/>
        <w:numPr>
          <w:ilvl w:val="0"/>
          <w:numId w:val="3"/>
        </w:numPr>
        <w:spacing w:line="276" w:lineRule="auto"/>
        <w:ind w:left="426"/>
        <w:rPr>
          <w:sz w:val="22"/>
          <w:szCs w:val="22"/>
        </w:rPr>
      </w:pPr>
      <w:r>
        <w:rPr>
          <w:sz w:val="22"/>
          <w:szCs w:val="22"/>
        </w:rPr>
        <w:t xml:space="preserve">There is no obvious benefit to the mother/baby </w:t>
      </w:r>
    </w:p>
    <w:p w:rsidR="00587E64" w:rsidRDefault="00587E64" w:rsidP="00587E64">
      <w:pPr>
        <w:pStyle w:val="Default"/>
        <w:spacing w:line="276" w:lineRule="auto"/>
        <w:rPr>
          <w:sz w:val="22"/>
          <w:szCs w:val="22"/>
        </w:rPr>
      </w:pPr>
    </w:p>
    <w:p w:rsidR="00587E64" w:rsidRDefault="00587E64" w:rsidP="00587E64">
      <w:pPr>
        <w:pStyle w:val="Default"/>
        <w:spacing w:line="276" w:lineRule="auto"/>
        <w:rPr>
          <w:sz w:val="22"/>
          <w:szCs w:val="22"/>
        </w:rPr>
      </w:pPr>
    </w:p>
    <w:p w:rsidR="00587E64" w:rsidRDefault="00587E64" w:rsidP="00587E64">
      <w:pPr>
        <w:pStyle w:val="Default"/>
        <w:spacing w:line="276" w:lineRule="auto"/>
        <w:rPr>
          <w:sz w:val="22"/>
          <w:szCs w:val="22"/>
        </w:rPr>
      </w:pPr>
    </w:p>
    <w:p w:rsidR="00587E64" w:rsidRPr="009F04C3" w:rsidRDefault="00587E64" w:rsidP="00587E64">
      <w:pPr>
        <w:pStyle w:val="Default"/>
        <w:spacing w:line="276" w:lineRule="auto"/>
        <w:rPr>
          <w:b/>
          <w:sz w:val="22"/>
        </w:rPr>
      </w:pPr>
      <w:r w:rsidRPr="009F04C3">
        <w:rPr>
          <w:b/>
          <w:sz w:val="22"/>
        </w:rPr>
        <w:lastRenderedPageBreak/>
        <w:t>2b. Equipment Options</w:t>
      </w:r>
    </w:p>
    <w:p w:rsidR="00587E64" w:rsidRPr="009F04C3" w:rsidRDefault="00587E64" w:rsidP="00587E64">
      <w:pPr>
        <w:pStyle w:val="Default"/>
        <w:spacing w:line="276" w:lineRule="auto"/>
        <w:rPr>
          <w:sz w:val="22"/>
        </w:rPr>
      </w:pPr>
    </w:p>
    <w:p w:rsidR="00C628F6" w:rsidRPr="009F04C3" w:rsidRDefault="00C628F6" w:rsidP="00587E64">
      <w:pPr>
        <w:pStyle w:val="Default"/>
        <w:spacing w:line="276" w:lineRule="auto"/>
        <w:rPr>
          <w:sz w:val="22"/>
        </w:rPr>
      </w:pPr>
      <w:r w:rsidRPr="009F04C3">
        <w:rPr>
          <w:sz w:val="22"/>
        </w:rPr>
        <w:t xml:space="preserve">The pictures below show some of the equipment options that </w:t>
      </w:r>
      <w:r w:rsidR="0009739A" w:rsidRPr="009F04C3">
        <w:rPr>
          <w:sz w:val="22"/>
        </w:rPr>
        <w:t xml:space="preserve">can be used </w:t>
      </w:r>
      <w:r w:rsidRPr="009F04C3">
        <w:rPr>
          <w:sz w:val="22"/>
        </w:rPr>
        <w:t xml:space="preserve">to facilitate low level working. </w:t>
      </w:r>
    </w:p>
    <w:p w:rsidR="009F04C3" w:rsidRDefault="006E16F4" w:rsidP="00F15BBF">
      <w:pPr>
        <w:pStyle w:val="CM38"/>
        <w:tabs>
          <w:tab w:val="left" w:pos="2565"/>
          <w:tab w:val="center" w:pos="4885"/>
        </w:tabs>
        <w:spacing w:after="352"/>
        <w:jc w:val="center"/>
        <w:rPr>
          <w:b/>
          <w:bCs/>
          <w:color w:val="0000FF"/>
          <w:sz w:val="18"/>
          <w:szCs w:val="18"/>
        </w:rPr>
      </w:pPr>
      <w:r>
        <w:rPr>
          <w:noProof/>
        </w:rPr>
        <w:drawing>
          <wp:anchor distT="0" distB="0" distL="0" distR="0" simplePos="0" relativeHeight="251658240" behindDoc="1" locked="0" layoutInCell="1" allowOverlap="1">
            <wp:simplePos x="0" y="0"/>
            <wp:positionH relativeFrom="page">
              <wp:posOffset>972185</wp:posOffset>
            </wp:positionH>
            <wp:positionV relativeFrom="page">
              <wp:posOffset>2057400</wp:posOffset>
            </wp:positionV>
            <wp:extent cx="5194300" cy="1079500"/>
            <wp:effectExtent l="0" t="0" r="6350" b="6350"/>
            <wp:wrapTight wrapText="left">
              <wp:wrapPolygon edited="0">
                <wp:start x="0" y="0"/>
                <wp:lineTo x="0" y="21346"/>
                <wp:lineTo x="21547" y="21346"/>
                <wp:lineTo x="215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4C3" w:rsidRDefault="009F04C3" w:rsidP="00F15BBF">
      <w:pPr>
        <w:pStyle w:val="CM38"/>
        <w:tabs>
          <w:tab w:val="left" w:pos="2565"/>
          <w:tab w:val="center" w:pos="4885"/>
        </w:tabs>
        <w:spacing w:after="352"/>
        <w:jc w:val="center"/>
        <w:rPr>
          <w:b/>
          <w:bCs/>
          <w:color w:val="0000FF"/>
          <w:sz w:val="18"/>
          <w:szCs w:val="18"/>
        </w:rPr>
      </w:pPr>
    </w:p>
    <w:p w:rsidR="00F15BBF" w:rsidRDefault="00C628F6" w:rsidP="00F15BBF">
      <w:pPr>
        <w:pStyle w:val="CM38"/>
        <w:tabs>
          <w:tab w:val="left" w:pos="2565"/>
          <w:tab w:val="center" w:pos="4885"/>
        </w:tabs>
        <w:spacing w:after="352"/>
        <w:jc w:val="center"/>
        <w:rPr>
          <w:b/>
          <w:bCs/>
          <w:color w:val="0000FF"/>
          <w:sz w:val="18"/>
          <w:szCs w:val="18"/>
        </w:rPr>
      </w:pPr>
      <w:r>
        <w:rPr>
          <w:b/>
          <w:bCs/>
          <w:color w:val="0000FF"/>
          <w:sz w:val="18"/>
          <w:szCs w:val="18"/>
        </w:rPr>
        <w:t>Therapy Ball Therapy Stool Saddle stool Perch stool</w:t>
      </w:r>
    </w:p>
    <w:p w:rsidR="009F04C3" w:rsidRDefault="009F04C3" w:rsidP="00F15BBF">
      <w:pPr>
        <w:pStyle w:val="CM38"/>
        <w:tabs>
          <w:tab w:val="left" w:pos="2565"/>
          <w:tab w:val="center" w:pos="4885"/>
        </w:tabs>
        <w:spacing w:after="352"/>
        <w:jc w:val="center"/>
        <w:rPr>
          <w:b/>
          <w:bCs/>
          <w:color w:val="0000FF"/>
          <w:sz w:val="18"/>
          <w:szCs w:val="18"/>
        </w:rPr>
      </w:pPr>
    </w:p>
    <w:p w:rsidR="00F15BBF" w:rsidRDefault="006E16F4" w:rsidP="00F15BBF">
      <w:pPr>
        <w:pStyle w:val="CM38"/>
        <w:tabs>
          <w:tab w:val="left" w:pos="2565"/>
          <w:tab w:val="center" w:pos="4885"/>
        </w:tabs>
        <w:spacing w:after="352"/>
        <w:jc w:val="center"/>
        <w:rPr>
          <w:b/>
          <w:bCs/>
          <w:color w:val="0000FF"/>
          <w:sz w:val="18"/>
          <w:szCs w:val="18"/>
        </w:rPr>
      </w:pPr>
      <w:r>
        <w:rPr>
          <w:noProof/>
        </w:rPr>
        <w:drawing>
          <wp:anchor distT="0" distB="0" distL="0" distR="0" simplePos="0" relativeHeight="251656192" behindDoc="1" locked="0" layoutInCell="1" allowOverlap="1">
            <wp:simplePos x="0" y="0"/>
            <wp:positionH relativeFrom="page">
              <wp:posOffset>932815</wp:posOffset>
            </wp:positionH>
            <wp:positionV relativeFrom="page">
              <wp:posOffset>5422900</wp:posOffset>
            </wp:positionV>
            <wp:extent cx="5054600" cy="1587500"/>
            <wp:effectExtent l="0" t="0" r="0" b="0"/>
            <wp:wrapTight wrapText="left">
              <wp:wrapPolygon edited="0">
                <wp:start x="0" y="0"/>
                <wp:lineTo x="0" y="21254"/>
                <wp:lineTo x="21491" y="21254"/>
                <wp:lineTo x="2149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46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simplePos x="0" y="0"/>
            <wp:positionH relativeFrom="page">
              <wp:posOffset>838835</wp:posOffset>
            </wp:positionH>
            <wp:positionV relativeFrom="page">
              <wp:posOffset>3962400</wp:posOffset>
            </wp:positionV>
            <wp:extent cx="5130800" cy="825500"/>
            <wp:effectExtent l="0" t="0" r="0" b="0"/>
            <wp:wrapTight wrapText="left">
              <wp:wrapPolygon edited="0">
                <wp:start x="0" y="0"/>
                <wp:lineTo x="0" y="20935"/>
                <wp:lineTo x="21493" y="20935"/>
                <wp:lineTo x="2149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0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8F6">
        <w:rPr>
          <w:b/>
          <w:bCs/>
          <w:color w:val="0000FF"/>
          <w:sz w:val="18"/>
          <w:szCs w:val="18"/>
        </w:rPr>
        <w:t>Kneel pad Kneel mat Wedge Cushion</w:t>
      </w:r>
    </w:p>
    <w:p w:rsidR="009F04C3" w:rsidRDefault="009F04C3" w:rsidP="00F15BBF">
      <w:pPr>
        <w:pStyle w:val="CM38"/>
        <w:tabs>
          <w:tab w:val="left" w:pos="2565"/>
          <w:tab w:val="center" w:pos="4885"/>
        </w:tabs>
        <w:spacing w:after="352"/>
        <w:jc w:val="center"/>
        <w:rPr>
          <w:b/>
          <w:bCs/>
          <w:color w:val="0000FF"/>
          <w:sz w:val="20"/>
          <w:szCs w:val="20"/>
        </w:rPr>
      </w:pPr>
    </w:p>
    <w:p w:rsidR="00C628F6" w:rsidRDefault="006E16F4" w:rsidP="00F15BBF">
      <w:pPr>
        <w:pStyle w:val="CM38"/>
        <w:tabs>
          <w:tab w:val="left" w:pos="2565"/>
          <w:tab w:val="center" w:pos="4885"/>
        </w:tabs>
        <w:spacing w:after="352"/>
        <w:jc w:val="center"/>
        <w:rPr>
          <w:b/>
          <w:bCs/>
          <w:color w:val="0000FF"/>
          <w:sz w:val="20"/>
          <w:szCs w:val="20"/>
        </w:rPr>
      </w:pPr>
      <w:r>
        <w:rPr>
          <w:noProof/>
        </w:rPr>
        <w:drawing>
          <wp:anchor distT="0" distB="0" distL="0" distR="0" simplePos="0" relativeHeight="251655168" behindDoc="1" locked="0" layoutInCell="1" allowOverlap="1">
            <wp:simplePos x="0" y="0"/>
            <wp:positionH relativeFrom="page">
              <wp:posOffset>989965</wp:posOffset>
            </wp:positionH>
            <wp:positionV relativeFrom="page">
              <wp:posOffset>7747000</wp:posOffset>
            </wp:positionV>
            <wp:extent cx="4902200" cy="1092200"/>
            <wp:effectExtent l="0" t="0" r="0" b="0"/>
            <wp:wrapTight wrapText="left">
              <wp:wrapPolygon edited="0">
                <wp:start x="0" y="0"/>
                <wp:lineTo x="0" y="21098"/>
                <wp:lineTo x="21488" y="21098"/>
                <wp:lineTo x="2148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22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8F6">
        <w:rPr>
          <w:b/>
          <w:bCs/>
          <w:color w:val="0000FF"/>
          <w:sz w:val="20"/>
          <w:szCs w:val="20"/>
        </w:rPr>
        <w:t xml:space="preserve">Footstool Couch Step Height-Adjustable Chair </w:t>
      </w:r>
    </w:p>
    <w:p w:rsidR="0009739A" w:rsidRPr="0009739A" w:rsidRDefault="0009739A" w:rsidP="0009739A">
      <w:pPr>
        <w:pStyle w:val="Default"/>
      </w:pPr>
    </w:p>
    <w:p w:rsidR="00C628F6" w:rsidRDefault="00C628F6">
      <w:pPr>
        <w:pStyle w:val="CM1"/>
        <w:jc w:val="center"/>
        <w:rPr>
          <w:b/>
          <w:bCs/>
          <w:color w:val="0000FF"/>
          <w:sz w:val="20"/>
          <w:szCs w:val="20"/>
        </w:rPr>
      </w:pPr>
      <w:r>
        <w:rPr>
          <w:b/>
          <w:bCs/>
          <w:color w:val="0000FF"/>
          <w:sz w:val="20"/>
          <w:szCs w:val="20"/>
        </w:rPr>
        <w:t xml:space="preserve">Multimover glidesheet Bed pull </w:t>
      </w:r>
    </w:p>
    <w:p w:rsidR="00E80D75" w:rsidRDefault="00E80D75" w:rsidP="00E80D75">
      <w:pPr>
        <w:pStyle w:val="Default"/>
      </w:pPr>
    </w:p>
    <w:p w:rsidR="00E80D75" w:rsidRDefault="00E80D75" w:rsidP="00E80D75">
      <w:pPr>
        <w:pStyle w:val="Default"/>
      </w:pPr>
    </w:p>
    <w:p w:rsidR="00E80D75" w:rsidRDefault="00E80D75" w:rsidP="00E80D75">
      <w:pPr>
        <w:pStyle w:val="Default"/>
      </w:pPr>
    </w:p>
    <w:p w:rsidR="00E80D75" w:rsidRDefault="00E80D75" w:rsidP="00E80D75">
      <w:pPr>
        <w:pStyle w:val="Default"/>
      </w:pPr>
    </w:p>
    <w:p w:rsidR="00E80D75" w:rsidRPr="00E80D75" w:rsidRDefault="00E80D75" w:rsidP="00E80D75">
      <w:pPr>
        <w:pStyle w:val="Default"/>
        <w:rPr>
          <w:b/>
          <w:sz w:val="22"/>
        </w:rPr>
      </w:pPr>
      <w:r w:rsidRPr="00E80D75">
        <w:rPr>
          <w:b/>
          <w:sz w:val="22"/>
        </w:rPr>
        <w:lastRenderedPageBreak/>
        <w:t>2c. Kneeling</w:t>
      </w:r>
    </w:p>
    <w:p w:rsidR="00E80D75" w:rsidRDefault="00E80D75" w:rsidP="00E80D75">
      <w:pPr>
        <w:pStyle w:val="Default"/>
      </w:pPr>
    </w:p>
    <w:p w:rsidR="00C628F6" w:rsidRPr="00F96CD5" w:rsidRDefault="00C628F6" w:rsidP="00E80D75">
      <w:pPr>
        <w:pStyle w:val="Default"/>
        <w:rPr>
          <w:sz w:val="22"/>
        </w:rPr>
      </w:pPr>
      <w:r w:rsidRPr="00F96CD5">
        <w:rPr>
          <w:sz w:val="22"/>
        </w:rPr>
        <w:t xml:space="preserve">There are a number of kneeling positions that can be used to enable a midwife to work at lower levels </w:t>
      </w:r>
      <w:r w:rsidR="00AE2EE8" w:rsidRPr="00F96CD5">
        <w:rPr>
          <w:sz w:val="22"/>
        </w:rPr>
        <w:t>with reduced strain</w:t>
      </w:r>
      <w:r w:rsidRPr="00F96CD5">
        <w:rPr>
          <w:sz w:val="22"/>
        </w:rPr>
        <w:t xml:space="preserve">. Any one of the kneeling options shown would need regular changes in position, to prevent build up of pressure and strain on joints, ligaments and muscles. </w:t>
      </w:r>
    </w:p>
    <w:p w:rsidR="00E80D75" w:rsidRDefault="00E80D75" w:rsidP="00E80D75">
      <w:pPr>
        <w:pStyle w:val="Default"/>
      </w:pPr>
    </w:p>
    <w:p w:rsidR="00C628F6" w:rsidRPr="00F96CD5" w:rsidRDefault="006E16F4" w:rsidP="00AE2EE8">
      <w:pPr>
        <w:pStyle w:val="CM38"/>
        <w:numPr>
          <w:ilvl w:val="0"/>
          <w:numId w:val="38"/>
        </w:numPr>
        <w:spacing w:after="276"/>
        <w:ind w:left="426" w:hanging="284"/>
        <w:rPr>
          <w:i/>
          <w:color w:val="000000"/>
          <w:sz w:val="22"/>
          <w:szCs w:val="22"/>
        </w:rPr>
      </w:pPr>
      <w:r w:rsidRPr="00F96CD5">
        <w:rPr>
          <w:noProof/>
          <w:sz w:val="22"/>
          <w:szCs w:val="22"/>
        </w:rPr>
        <w:drawing>
          <wp:anchor distT="0" distB="0" distL="114300" distR="114300" simplePos="0" relativeHeight="251661312" behindDoc="1" locked="0" layoutInCell="1" allowOverlap="1">
            <wp:simplePos x="0" y="0"/>
            <wp:positionH relativeFrom="column">
              <wp:posOffset>152400</wp:posOffset>
            </wp:positionH>
            <wp:positionV relativeFrom="paragraph">
              <wp:posOffset>294005</wp:posOffset>
            </wp:positionV>
            <wp:extent cx="1438275" cy="1447800"/>
            <wp:effectExtent l="0" t="0" r="9525" b="0"/>
            <wp:wrapTight wrapText="bothSides">
              <wp:wrapPolygon edited="0">
                <wp:start x="0" y="0"/>
                <wp:lineTo x="0" y="21316"/>
                <wp:lineTo x="21457" y="21316"/>
                <wp:lineTo x="214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8F6" w:rsidRPr="00F96CD5">
        <w:rPr>
          <w:bCs/>
          <w:i/>
          <w:color w:val="000000"/>
          <w:sz w:val="22"/>
          <w:szCs w:val="22"/>
        </w:rPr>
        <w:t>Open kneeling (</w:t>
      </w:r>
      <w:r w:rsidR="00C628F6" w:rsidRPr="00F96CD5">
        <w:rPr>
          <w:i/>
          <w:color w:val="000000"/>
          <w:sz w:val="22"/>
          <w:szCs w:val="22"/>
        </w:rPr>
        <w:t>half kneeling</w:t>
      </w:r>
      <w:r w:rsidR="00C628F6" w:rsidRPr="00F96CD5">
        <w:rPr>
          <w:bCs/>
          <w:i/>
          <w:color w:val="000000"/>
          <w:sz w:val="22"/>
          <w:szCs w:val="22"/>
        </w:rPr>
        <w:t xml:space="preserve">) </w:t>
      </w:r>
    </w:p>
    <w:p w:rsidR="00C628F6" w:rsidRPr="00AE2EE8" w:rsidRDefault="00C628F6" w:rsidP="00E420B5">
      <w:pPr>
        <w:pStyle w:val="Default"/>
        <w:tabs>
          <w:tab w:val="left" w:pos="-142"/>
          <w:tab w:val="left" w:pos="284"/>
        </w:tabs>
        <w:spacing w:after="33"/>
        <w:rPr>
          <w:sz w:val="22"/>
          <w:szCs w:val="22"/>
        </w:rPr>
      </w:pPr>
      <w:r w:rsidRPr="00AE2EE8">
        <w:rPr>
          <w:sz w:val="22"/>
          <w:szCs w:val="22"/>
        </w:rPr>
        <w:t xml:space="preserve"> </w:t>
      </w:r>
    </w:p>
    <w:p w:rsidR="00C628F6" w:rsidRDefault="006E16F4">
      <w:pPr>
        <w:pStyle w:val="Default"/>
        <w:rPr>
          <w:sz w:val="22"/>
          <w:szCs w:val="22"/>
        </w:rPr>
      </w:pPr>
      <w:r w:rsidRPr="00604801">
        <w:rPr>
          <w:b/>
          <w:bCs/>
          <w:noProof/>
          <w:sz w:val="23"/>
          <w:szCs w:val="23"/>
          <w:u w:val="single"/>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15875</wp:posOffset>
                </wp:positionV>
                <wp:extent cx="3194685" cy="81851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818515"/>
                        </a:xfrm>
                        <a:prstGeom prst="rect">
                          <a:avLst/>
                        </a:prstGeom>
                        <a:solidFill>
                          <a:srgbClr val="FFFFFF"/>
                        </a:solidFill>
                        <a:ln w="9525">
                          <a:solidFill>
                            <a:srgbClr val="000000"/>
                          </a:solidFill>
                          <a:miter lim="800000"/>
                          <a:headEnd/>
                          <a:tailEnd/>
                        </a:ln>
                      </wps:spPr>
                      <wps:txbx>
                        <w:txbxContent>
                          <w:p w:rsidR="00E80D75" w:rsidRDefault="00E80D75" w:rsidP="00604801">
                            <w:pPr>
                              <w:pStyle w:val="Default"/>
                              <w:numPr>
                                <w:ilvl w:val="0"/>
                                <w:numId w:val="4"/>
                              </w:numPr>
                              <w:tabs>
                                <w:tab w:val="left" w:pos="284"/>
                                <w:tab w:val="left" w:pos="426"/>
                              </w:tabs>
                              <w:spacing w:after="33"/>
                              <w:ind w:left="284" w:hanging="284"/>
                              <w:rPr>
                                <w:sz w:val="22"/>
                                <w:szCs w:val="22"/>
                              </w:rPr>
                            </w:pPr>
                            <w:r>
                              <w:rPr>
                                <w:sz w:val="22"/>
                                <w:szCs w:val="22"/>
                              </w:rPr>
                              <w:t xml:space="preserve">Spine is maintaining neutral position. </w:t>
                            </w:r>
                          </w:p>
                          <w:p w:rsidR="00E80D75" w:rsidRDefault="00E80D75" w:rsidP="00604801">
                            <w:pPr>
                              <w:pStyle w:val="Default"/>
                              <w:numPr>
                                <w:ilvl w:val="0"/>
                                <w:numId w:val="4"/>
                              </w:numPr>
                              <w:tabs>
                                <w:tab w:val="left" w:pos="284"/>
                                <w:tab w:val="left" w:pos="426"/>
                              </w:tabs>
                              <w:spacing w:after="33"/>
                              <w:ind w:left="284" w:hanging="284"/>
                              <w:rPr>
                                <w:sz w:val="22"/>
                                <w:szCs w:val="22"/>
                              </w:rPr>
                            </w:pPr>
                            <w:r w:rsidRPr="00AE2EE8">
                              <w:rPr>
                                <w:sz w:val="22"/>
                                <w:szCs w:val="22"/>
                              </w:rPr>
                              <w:t xml:space="preserve">Body weight is evenly distributed. </w:t>
                            </w:r>
                          </w:p>
                          <w:p w:rsidR="00E80D75" w:rsidRDefault="00E80D75" w:rsidP="00604801">
                            <w:pPr>
                              <w:pStyle w:val="Default"/>
                              <w:numPr>
                                <w:ilvl w:val="0"/>
                                <w:numId w:val="4"/>
                              </w:numPr>
                              <w:tabs>
                                <w:tab w:val="left" w:pos="284"/>
                                <w:tab w:val="left" w:pos="426"/>
                              </w:tabs>
                              <w:spacing w:after="33"/>
                              <w:ind w:left="284" w:hanging="284"/>
                            </w:pPr>
                            <w:r w:rsidRPr="00604801">
                              <w:rPr>
                                <w:sz w:val="22"/>
                                <w:szCs w:val="22"/>
                              </w:rPr>
                              <w:t>Alternating between left to right knee further reduces loading</w:t>
                            </w:r>
                            <w:r>
                              <w:rPr>
                                <w:sz w:val="22"/>
                                <w:szCs w:val="22"/>
                              </w:rPr>
                              <w:t xml:space="preserve"> </w:t>
                            </w:r>
                            <w:r w:rsidRPr="00604801">
                              <w:rPr>
                                <w:sz w:val="22"/>
                                <w:szCs w:val="22"/>
                              </w:rPr>
                              <w:t>of the weight bearing knee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75pt;margin-top:1.25pt;width:251.55pt;height:64.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">
                <v:textbox style="mso-fit-shape-to-text:t">
                  <w:txbxContent>
                    <w:p w:rsidR="00E80D75" w:rsidRDefault="00E80D75" w:rsidP="00604801">
                      <w:pPr>
                        <w:pStyle w:val="Default"/>
                        <w:numPr>
                          <w:ilvl w:val="0"/>
                          <w:numId w:val="4"/>
                        </w:numPr>
                        <w:tabs>
                          <w:tab w:val="left" w:pos="284"/>
                          <w:tab w:val="left" w:pos="426"/>
                        </w:tabs>
                        <w:spacing w:after="33"/>
                        <w:ind w:left="284" w:hanging="284"/>
                        <w:rPr>
                          <w:sz w:val="22"/>
                          <w:szCs w:val="22"/>
                        </w:rPr>
                      </w:pPr>
                      <w:r>
                        <w:rPr>
                          <w:sz w:val="22"/>
                          <w:szCs w:val="22"/>
                        </w:rPr>
                        <w:t xml:space="preserve">Spine is maintaining neutral position. </w:t>
                      </w:r>
                    </w:p>
                    <w:p w:rsidR="00E80D75" w:rsidRDefault="00E80D75" w:rsidP="00604801">
                      <w:pPr>
                        <w:pStyle w:val="Default"/>
                        <w:numPr>
                          <w:ilvl w:val="0"/>
                          <w:numId w:val="4"/>
                        </w:numPr>
                        <w:tabs>
                          <w:tab w:val="left" w:pos="284"/>
                          <w:tab w:val="left" w:pos="426"/>
                        </w:tabs>
                        <w:spacing w:after="33"/>
                        <w:ind w:left="284" w:hanging="284"/>
                        <w:rPr>
                          <w:sz w:val="22"/>
                          <w:szCs w:val="22"/>
                        </w:rPr>
                      </w:pPr>
                      <w:r w:rsidRPr="00AE2EE8">
                        <w:rPr>
                          <w:sz w:val="22"/>
                          <w:szCs w:val="22"/>
                        </w:rPr>
                        <w:t xml:space="preserve">Body weight is evenly distributed. </w:t>
                      </w:r>
                    </w:p>
                    <w:p w:rsidR="00E80D75" w:rsidRDefault="00E80D75" w:rsidP="00604801">
                      <w:pPr>
                        <w:pStyle w:val="Default"/>
                        <w:numPr>
                          <w:ilvl w:val="0"/>
                          <w:numId w:val="4"/>
                        </w:numPr>
                        <w:tabs>
                          <w:tab w:val="left" w:pos="284"/>
                          <w:tab w:val="left" w:pos="426"/>
                        </w:tabs>
                        <w:spacing w:after="33"/>
                        <w:ind w:left="284" w:hanging="284"/>
                      </w:pPr>
                      <w:r w:rsidRPr="00604801">
                        <w:rPr>
                          <w:sz w:val="22"/>
                          <w:szCs w:val="22"/>
                        </w:rPr>
                        <w:t>Alternating between left to right knee further reduces loading</w:t>
                      </w:r>
                      <w:r>
                        <w:rPr>
                          <w:sz w:val="22"/>
                          <w:szCs w:val="22"/>
                        </w:rPr>
                        <w:t xml:space="preserve"> </w:t>
                      </w:r>
                      <w:r w:rsidRPr="00604801">
                        <w:rPr>
                          <w:sz w:val="22"/>
                          <w:szCs w:val="22"/>
                        </w:rPr>
                        <w:t>of the weight bearing knee</w:t>
                      </w:r>
                    </w:p>
                  </w:txbxContent>
                </v:textbox>
              </v:shape>
            </w:pict>
          </mc:Fallback>
        </mc:AlternateContent>
      </w:r>
    </w:p>
    <w:p w:rsidR="00E80D75" w:rsidRDefault="00E80D75" w:rsidP="00E80D75">
      <w:pPr>
        <w:pStyle w:val="Default"/>
        <w:framePr w:w="3370" w:wrap="auto" w:vAnchor="page" w:hAnchor="page" w:x="1321" w:y="4441"/>
        <w:spacing w:after="640"/>
        <w:rPr>
          <w:sz w:val="22"/>
          <w:szCs w:val="22"/>
        </w:rPr>
      </w:pPr>
      <w:r>
        <w:rPr>
          <w:sz w:val="22"/>
          <w:szCs w:val="22"/>
        </w:rPr>
        <w:t xml:space="preserve"> </w:t>
      </w:r>
    </w:p>
    <w:p w:rsidR="00AE2EE8" w:rsidRDefault="00AE2EE8">
      <w:pPr>
        <w:pStyle w:val="CM38"/>
        <w:spacing w:after="352"/>
        <w:jc w:val="center"/>
        <w:rPr>
          <w:b/>
          <w:bCs/>
          <w:color w:val="000000"/>
          <w:sz w:val="23"/>
          <w:szCs w:val="23"/>
          <w:u w:val="single"/>
        </w:rPr>
      </w:pPr>
    </w:p>
    <w:p w:rsidR="00AE2EE8" w:rsidRDefault="00AE2EE8">
      <w:pPr>
        <w:pStyle w:val="CM38"/>
        <w:spacing w:after="352"/>
        <w:jc w:val="center"/>
        <w:rPr>
          <w:b/>
          <w:bCs/>
          <w:color w:val="000000"/>
          <w:sz w:val="23"/>
          <w:szCs w:val="23"/>
          <w:u w:val="single"/>
        </w:rPr>
      </w:pPr>
    </w:p>
    <w:p w:rsidR="00AE2EE8" w:rsidRDefault="00AE2EE8" w:rsidP="00AE2EE8">
      <w:pPr>
        <w:pStyle w:val="CM38"/>
        <w:spacing w:after="352"/>
        <w:rPr>
          <w:b/>
          <w:bCs/>
          <w:color w:val="000000"/>
          <w:sz w:val="23"/>
          <w:szCs w:val="23"/>
          <w:u w:val="single"/>
        </w:rPr>
      </w:pPr>
    </w:p>
    <w:p w:rsidR="00E80D75" w:rsidRDefault="006E16F4" w:rsidP="00E80D75">
      <w:pPr>
        <w:pStyle w:val="Default"/>
        <w:framePr w:w="6821" w:wrap="notBeside" w:vAnchor="page" w:hAnchor="page" w:x="1681" w:y="6841"/>
        <w:rPr>
          <w:sz w:val="20"/>
          <w:szCs w:val="20"/>
        </w:rPr>
      </w:pPr>
      <w:r w:rsidRPr="00E7526E">
        <w:rPr>
          <w:bCs/>
          <w:noProof/>
          <w:sz w:val="22"/>
          <w:szCs w:val="20"/>
        </w:rPr>
        <mc:AlternateContent>
          <mc:Choice Requires="wps">
            <w:drawing>
              <wp:anchor distT="0" distB="0" distL="114300" distR="114300" simplePos="0" relativeHeight="251659264" behindDoc="0" locked="0" layoutInCell="1" allowOverlap="1">
                <wp:simplePos x="0" y="0"/>
                <wp:positionH relativeFrom="column">
                  <wp:posOffset>3552825</wp:posOffset>
                </wp:positionH>
                <wp:positionV relativeFrom="paragraph">
                  <wp:posOffset>361950</wp:posOffset>
                </wp:positionV>
                <wp:extent cx="2291080" cy="99758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997585"/>
                        </a:xfrm>
                        <a:prstGeom prst="rect">
                          <a:avLst/>
                        </a:prstGeom>
                        <a:solidFill>
                          <a:srgbClr val="FFFFFF"/>
                        </a:solidFill>
                        <a:ln w="9525">
                          <a:solidFill>
                            <a:srgbClr val="000000"/>
                          </a:solidFill>
                          <a:miter lim="800000"/>
                          <a:headEnd/>
                          <a:tailEnd/>
                        </a:ln>
                      </wps:spPr>
                      <wps:txbx>
                        <w:txbxContent>
                          <w:p w:rsidR="00E80D75" w:rsidRDefault="00E80D75" w:rsidP="00604801">
                            <w:pPr>
                              <w:pStyle w:val="CM35"/>
                              <w:numPr>
                                <w:ilvl w:val="0"/>
                                <w:numId w:val="43"/>
                              </w:numPr>
                              <w:tabs>
                                <w:tab w:val="left" w:pos="284"/>
                              </w:tabs>
                              <w:spacing w:after="62" w:line="236" w:lineRule="atLeast"/>
                              <w:ind w:left="284" w:hanging="284"/>
                              <w:rPr>
                                <w:bCs/>
                                <w:color w:val="000000"/>
                                <w:sz w:val="22"/>
                                <w:szCs w:val="20"/>
                              </w:rPr>
                            </w:pPr>
                            <w:r>
                              <w:rPr>
                                <w:bCs/>
                                <w:color w:val="000000"/>
                                <w:sz w:val="22"/>
                                <w:szCs w:val="20"/>
                              </w:rPr>
                              <w:t xml:space="preserve">Low kneeling with 1 pillow and </w:t>
                            </w:r>
                            <w:r w:rsidRPr="00E420B5">
                              <w:rPr>
                                <w:bCs/>
                                <w:color w:val="000000"/>
                                <w:sz w:val="22"/>
                                <w:szCs w:val="20"/>
                              </w:rPr>
                              <w:t xml:space="preserve">knee pad </w:t>
                            </w:r>
                          </w:p>
                          <w:p w:rsidR="00E80D75" w:rsidRPr="00E420B5" w:rsidRDefault="00E80D75" w:rsidP="00604801">
                            <w:pPr>
                              <w:pStyle w:val="CM35"/>
                              <w:numPr>
                                <w:ilvl w:val="0"/>
                                <w:numId w:val="43"/>
                              </w:numPr>
                              <w:tabs>
                                <w:tab w:val="left" w:pos="284"/>
                              </w:tabs>
                              <w:spacing w:after="62" w:line="236" w:lineRule="atLeast"/>
                              <w:ind w:left="284" w:hanging="284"/>
                              <w:rPr>
                                <w:bCs/>
                                <w:color w:val="000000"/>
                                <w:sz w:val="22"/>
                                <w:szCs w:val="20"/>
                              </w:rPr>
                            </w:pPr>
                            <w:r>
                              <w:rPr>
                                <w:bCs/>
                                <w:color w:val="000000"/>
                                <w:sz w:val="22"/>
                                <w:szCs w:val="20"/>
                              </w:rPr>
                              <w:t>Low kneeling with</w:t>
                            </w:r>
                            <w:r w:rsidRPr="00E420B5">
                              <w:rPr>
                                <w:bCs/>
                                <w:color w:val="000000"/>
                                <w:sz w:val="22"/>
                                <w:szCs w:val="20"/>
                              </w:rPr>
                              <w:t xml:space="preserve"> 2 pillows </w:t>
                            </w:r>
                            <w:r>
                              <w:rPr>
                                <w:bCs/>
                                <w:color w:val="000000"/>
                                <w:sz w:val="22"/>
                                <w:szCs w:val="20"/>
                              </w:rPr>
                              <w:t>and</w:t>
                            </w:r>
                            <w:r w:rsidRPr="00E420B5">
                              <w:rPr>
                                <w:bCs/>
                                <w:color w:val="000000"/>
                                <w:sz w:val="22"/>
                                <w:szCs w:val="20"/>
                              </w:rPr>
                              <w:t xml:space="preserve"> kneel pad </w:t>
                            </w:r>
                          </w:p>
                          <w:p w:rsidR="00E80D75" w:rsidRDefault="00E80D75" w:rsidP="00604801">
                            <w:pPr>
                              <w:tabs>
                                <w:tab w:val="left" w:pos="284"/>
                              </w:tabs>
                              <w:ind w:left="284" w:hanging="284"/>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27" type="#_x0000_t202" style="position:absolute;margin-left:279.75pt;margin-top:28.5pt;width:180.4pt;height:78.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">
                <v:textbox style="mso-fit-shape-to-text:t">
                  <w:txbxContent>
                    <w:p w:rsidR="00E80D75" w:rsidRDefault="00E80D75" w:rsidP="00604801">
                      <w:pPr>
                        <w:pStyle w:val="CM35"/>
                        <w:numPr>
                          <w:ilvl w:val="0"/>
                          <w:numId w:val="43"/>
                        </w:numPr>
                        <w:tabs>
                          <w:tab w:val="left" w:pos="284"/>
                        </w:tabs>
                        <w:spacing w:after="62" w:line="236" w:lineRule="atLeast"/>
                        <w:ind w:left="284" w:hanging="284"/>
                        <w:rPr>
                          <w:bCs/>
                          <w:color w:val="000000"/>
                          <w:sz w:val="22"/>
                          <w:szCs w:val="20"/>
                        </w:rPr>
                      </w:pPr>
                      <w:r>
                        <w:rPr>
                          <w:bCs/>
                          <w:color w:val="000000"/>
                          <w:sz w:val="22"/>
                          <w:szCs w:val="20"/>
                        </w:rPr>
                        <w:t xml:space="preserve">Low kneeling with 1 pillow and </w:t>
                      </w:r>
                      <w:r w:rsidRPr="00E420B5">
                        <w:rPr>
                          <w:bCs/>
                          <w:color w:val="000000"/>
                          <w:sz w:val="22"/>
                          <w:szCs w:val="20"/>
                        </w:rPr>
                        <w:t xml:space="preserve">knee pad </w:t>
                      </w:r>
                    </w:p>
                    <w:p w:rsidR="00E80D75" w:rsidRPr="00E420B5" w:rsidRDefault="00E80D75" w:rsidP="00604801">
                      <w:pPr>
                        <w:pStyle w:val="CM35"/>
                        <w:numPr>
                          <w:ilvl w:val="0"/>
                          <w:numId w:val="43"/>
                        </w:numPr>
                        <w:tabs>
                          <w:tab w:val="left" w:pos="284"/>
                        </w:tabs>
                        <w:spacing w:after="62" w:line="236" w:lineRule="atLeast"/>
                        <w:ind w:left="284" w:hanging="284"/>
                        <w:rPr>
                          <w:bCs/>
                          <w:color w:val="000000"/>
                          <w:sz w:val="22"/>
                          <w:szCs w:val="20"/>
                        </w:rPr>
                      </w:pPr>
                      <w:r>
                        <w:rPr>
                          <w:bCs/>
                          <w:color w:val="000000"/>
                          <w:sz w:val="22"/>
                          <w:szCs w:val="20"/>
                        </w:rPr>
                        <w:t>Low kneeling with</w:t>
                      </w:r>
                      <w:r w:rsidRPr="00E420B5">
                        <w:rPr>
                          <w:bCs/>
                          <w:color w:val="000000"/>
                          <w:sz w:val="22"/>
                          <w:szCs w:val="20"/>
                        </w:rPr>
                        <w:t xml:space="preserve"> 2 pillows </w:t>
                      </w:r>
                      <w:r>
                        <w:rPr>
                          <w:bCs/>
                          <w:color w:val="000000"/>
                          <w:sz w:val="22"/>
                          <w:szCs w:val="20"/>
                        </w:rPr>
                        <w:t>and</w:t>
                      </w:r>
                      <w:r w:rsidRPr="00E420B5">
                        <w:rPr>
                          <w:bCs/>
                          <w:color w:val="000000"/>
                          <w:sz w:val="22"/>
                          <w:szCs w:val="20"/>
                        </w:rPr>
                        <w:t xml:space="preserve"> kneel pad </w:t>
                      </w:r>
                    </w:p>
                    <w:p w:rsidR="00E80D75" w:rsidRDefault="00E80D75" w:rsidP="00604801">
                      <w:pPr>
                        <w:tabs>
                          <w:tab w:val="left" w:pos="284"/>
                        </w:tabs>
                        <w:ind w:left="284" w:hanging="284"/>
                      </w:pPr>
                    </w:p>
                  </w:txbxContent>
                </v:textbox>
              </v:shape>
            </w:pict>
          </mc:Fallback>
        </mc:AlternateContent>
      </w:r>
      <w:r>
        <w:rPr>
          <w:noProof/>
          <w:sz w:val="20"/>
          <w:szCs w:val="20"/>
        </w:rPr>
        <w:drawing>
          <wp:inline distT="0" distB="0" distL="0" distR="0">
            <wp:extent cx="3404235" cy="17792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4235" cy="1779270"/>
                    </a:xfrm>
                    <a:prstGeom prst="rect">
                      <a:avLst/>
                    </a:prstGeom>
                    <a:noFill/>
                    <a:ln>
                      <a:noFill/>
                    </a:ln>
                  </pic:spPr>
                </pic:pic>
              </a:graphicData>
            </a:graphic>
          </wp:inline>
        </w:drawing>
      </w:r>
    </w:p>
    <w:p w:rsidR="00C628F6" w:rsidRPr="00F96CD5" w:rsidRDefault="00C628F6" w:rsidP="00E420B5">
      <w:pPr>
        <w:pStyle w:val="CM38"/>
        <w:numPr>
          <w:ilvl w:val="0"/>
          <w:numId w:val="38"/>
        </w:numPr>
        <w:spacing w:after="120"/>
        <w:ind w:left="426" w:hanging="284"/>
        <w:rPr>
          <w:i/>
          <w:color w:val="000000"/>
          <w:sz w:val="22"/>
          <w:szCs w:val="22"/>
        </w:rPr>
      </w:pPr>
      <w:r w:rsidRPr="00F96CD5">
        <w:rPr>
          <w:bCs/>
          <w:i/>
          <w:color w:val="000000"/>
          <w:sz w:val="22"/>
          <w:szCs w:val="22"/>
        </w:rPr>
        <w:t xml:space="preserve">Kneeling with pillow(s) </w:t>
      </w:r>
    </w:p>
    <w:p w:rsidR="00E7526E" w:rsidRDefault="00E7526E" w:rsidP="00E7526E">
      <w:pPr>
        <w:pStyle w:val="CM35"/>
        <w:spacing w:after="62" w:line="236" w:lineRule="atLeast"/>
        <w:rPr>
          <w:bCs/>
          <w:color w:val="000000"/>
          <w:sz w:val="22"/>
          <w:szCs w:val="20"/>
        </w:rPr>
      </w:pPr>
    </w:p>
    <w:p w:rsidR="00AE2EE8" w:rsidRPr="00F96CD5" w:rsidRDefault="00AE2EE8" w:rsidP="00AE2EE8">
      <w:pPr>
        <w:pStyle w:val="CM38"/>
        <w:spacing w:after="352"/>
        <w:rPr>
          <w:color w:val="000000"/>
          <w:sz w:val="22"/>
          <w:szCs w:val="22"/>
        </w:rPr>
      </w:pPr>
      <w:r w:rsidRPr="00F96CD5">
        <w:rPr>
          <w:b/>
          <w:bCs/>
          <w:color w:val="000000"/>
          <w:sz w:val="22"/>
          <w:szCs w:val="22"/>
        </w:rPr>
        <w:t xml:space="preserve">N.B. Avoid any of these positions if you find them painful. </w:t>
      </w:r>
    </w:p>
    <w:p w:rsidR="00E420B5" w:rsidRDefault="00E420B5">
      <w:pPr>
        <w:pStyle w:val="Default"/>
        <w:rPr>
          <w:color w:val="auto"/>
        </w:rPr>
      </w:pPr>
    </w:p>
    <w:p w:rsidR="00C628F6" w:rsidRPr="00F96CD5" w:rsidRDefault="00F96CD5" w:rsidP="00AE2EE8">
      <w:pPr>
        <w:pStyle w:val="CM37"/>
        <w:spacing w:after="240"/>
        <w:rPr>
          <w:sz w:val="22"/>
          <w:szCs w:val="28"/>
        </w:rPr>
      </w:pPr>
      <w:smartTag w:uri="urn:schemas-microsoft-com:office:smarttags" w:element="place">
        <w:smartTag w:uri="urn:schemas-microsoft-com:office:smarttags" w:element="PlaceName">
          <w:r w:rsidRPr="00F96CD5">
            <w:rPr>
              <w:b/>
              <w:bCs/>
              <w:sz w:val="22"/>
              <w:szCs w:val="28"/>
            </w:rPr>
            <w:t>2d.</w:t>
          </w:r>
        </w:smartTag>
        <w:r w:rsidRPr="00F96CD5">
          <w:rPr>
            <w:b/>
            <w:bCs/>
            <w:sz w:val="22"/>
            <w:szCs w:val="28"/>
          </w:rPr>
          <w:t xml:space="preserve"> </w:t>
        </w:r>
        <w:smartTag w:uri="urn:schemas-microsoft-com:office:smarttags" w:element="PlaceType">
          <w:r w:rsidR="00AE2EE8" w:rsidRPr="00F96CD5">
            <w:rPr>
              <w:b/>
              <w:bCs/>
              <w:sz w:val="22"/>
              <w:szCs w:val="28"/>
            </w:rPr>
            <w:t>Hospital</w:t>
          </w:r>
        </w:smartTag>
      </w:smartTag>
      <w:r w:rsidR="00AE2EE8" w:rsidRPr="00F96CD5">
        <w:rPr>
          <w:b/>
          <w:bCs/>
          <w:sz w:val="22"/>
          <w:szCs w:val="28"/>
        </w:rPr>
        <w:t xml:space="preserve"> birth</w:t>
      </w:r>
      <w:r w:rsidR="00E44776" w:rsidRPr="00F96CD5">
        <w:rPr>
          <w:b/>
          <w:bCs/>
          <w:sz w:val="22"/>
          <w:szCs w:val="28"/>
        </w:rPr>
        <w:t>s</w:t>
      </w:r>
    </w:p>
    <w:p w:rsidR="00C628F6" w:rsidRPr="00E44776" w:rsidRDefault="00C628F6" w:rsidP="00AE2EE8">
      <w:pPr>
        <w:pStyle w:val="CM36"/>
        <w:spacing w:after="172"/>
        <w:rPr>
          <w:i/>
          <w:sz w:val="22"/>
          <w:szCs w:val="22"/>
        </w:rPr>
      </w:pPr>
      <w:r w:rsidRPr="00E44776">
        <w:rPr>
          <w:bCs/>
          <w:i/>
          <w:sz w:val="22"/>
          <w:szCs w:val="22"/>
        </w:rPr>
        <w:t xml:space="preserve">Beds </w:t>
      </w:r>
    </w:p>
    <w:p w:rsidR="00C628F6" w:rsidRDefault="00C628F6" w:rsidP="00E420B5">
      <w:pPr>
        <w:pStyle w:val="Default"/>
        <w:numPr>
          <w:ilvl w:val="0"/>
          <w:numId w:val="5"/>
        </w:numPr>
        <w:spacing w:after="16"/>
        <w:ind w:left="567" w:hanging="283"/>
        <w:rPr>
          <w:color w:val="auto"/>
          <w:sz w:val="22"/>
          <w:szCs w:val="22"/>
        </w:rPr>
      </w:pPr>
      <w:r>
        <w:rPr>
          <w:color w:val="auto"/>
          <w:sz w:val="22"/>
          <w:szCs w:val="22"/>
        </w:rPr>
        <w:t>The Huntleigh Birthright delivery bed has a safe wor</w:t>
      </w:r>
      <w:r w:rsidR="00193484">
        <w:rPr>
          <w:color w:val="auto"/>
          <w:sz w:val="22"/>
          <w:szCs w:val="22"/>
        </w:rPr>
        <w:t xml:space="preserve">king load of 180kgs (28 stones), and the Hillrom Affinity 4 birthing bed has a SWL of 227kg. </w:t>
      </w:r>
      <w:r>
        <w:rPr>
          <w:color w:val="auto"/>
          <w:sz w:val="22"/>
          <w:szCs w:val="22"/>
        </w:rPr>
        <w:t xml:space="preserve"> Certain features of the bed allow the more traditional birthing positions during labour to be adopted. </w:t>
      </w:r>
    </w:p>
    <w:p w:rsidR="00C628F6" w:rsidRDefault="00C628F6" w:rsidP="00E420B5">
      <w:pPr>
        <w:pStyle w:val="Default"/>
        <w:numPr>
          <w:ilvl w:val="0"/>
          <w:numId w:val="5"/>
        </w:numPr>
        <w:spacing w:after="16"/>
        <w:ind w:left="567" w:hanging="283"/>
        <w:rPr>
          <w:color w:val="auto"/>
          <w:sz w:val="22"/>
          <w:szCs w:val="22"/>
        </w:rPr>
      </w:pPr>
      <w:r>
        <w:rPr>
          <w:color w:val="auto"/>
          <w:sz w:val="22"/>
          <w:szCs w:val="22"/>
        </w:rPr>
        <w:t xml:space="preserve">The bed is electrically operated and has one available handset, which allows the height and backrest to be adjusted as required. </w:t>
      </w:r>
    </w:p>
    <w:p w:rsidR="00C628F6" w:rsidRDefault="00C628F6" w:rsidP="00E420B5">
      <w:pPr>
        <w:pStyle w:val="Default"/>
        <w:numPr>
          <w:ilvl w:val="0"/>
          <w:numId w:val="5"/>
        </w:numPr>
        <w:spacing w:after="16"/>
        <w:ind w:left="567" w:hanging="283"/>
        <w:rPr>
          <w:color w:val="auto"/>
          <w:sz w:val="22"/>
          <w:szCs w:val="22"/>
        </w:rPr>
      </w:pPr>
      <w:r>
        <w:rPr>
          <w:color w:val="auto"/>
          <w:sz w:val="22"/>
          <w:szCs w:val="22"/>
        </w:rPr>
        <w:t xml:space="preserve">The adjustability of the bed can encourage the midwife to adopt a safer working posture. There are a number of accessories including limb, foot and hand supports, which allows the mother to position herself during labour. </w:t>
      </w:r>
    </w:p>
    <w:p w:rsidR="00604801" w:rsidRDefault="00604801" w:rsidP="00604801">
      <w:pPr>
        <w:pStyle w:val="Default"/>
        <w:spacing w:after="16"/>
        <w:rPr>
          <w:sz w:val="22"/>
          <w:szCs w:val="22"/>
        </w:rPr>
      </w:pPr>
    </w:p>
    <w:p w:rsidR="00473E95" w:rsidRPr="00E44776" w:rsidRDefault="00473E95" w:rsidP="00473E95">
      <w:pPr>
        <w:pStyle w:val="Default"/>
        <w:spacing w:after="16" w:line="360" w:lineRule="auto"/>
        <w:rPr>
          <w:i/>
          <w:sz w:val="22"/>
          <w:szCs w:val="22"/>
        </w:rPr>
      </w:pPr>
      <w:r w:rsidRPr="00E44776">
        <w:rPr>
          <w:i/>
          <w:sz w:val="22"/>
          <w:szCs w:val="22"/>
        </w:rPr>
        <w:t>Risk Assessment for Hospital Births</w:t>
      </w:r>
    </w:p>
    <w:p w:rsidR="00604801" w:rsidRDefault="00604801" w:rsidP="00604801">
      <w:pPr>
        <w:pStyle w:val="Default"/>
        <w:spacing w:after="16"/>
        <w:rPr>
          <w:color w:val="auto"/>
          <w:sz w:val="22"/>
          <w:szCs w:val="22"/>
        </w:rPr>
      </w:pPr>
      <w:r>
        <w:rPr>
          <w:sz w:val="22"/>
          <w:szCs w:val="22"/>
        </w:rPr>
        <w:t xml:space="preserve">Applying the principles of Ergonomics to the working environment can reduce the manual handling issues faced by midwives carrying out their duty of care to mother and baby. It is advised that midwives follow a risk assessment process. The </w:t>
      </w:r>
      <w:r>
        <w:rPr>
          <w:b/>
          <w:bCs/>
          <w:sz w:val="22"/>
          <w:szCs w:val="22"/>
        </w:rPr>
        <w:t xml:space="preserve">Generic factors </w:t>
      </w:r>
      <w:r>
        <w:rPr>
          <w:sz w:val="22"/>
          <w:szCs w:val="22"/>
        </w:rPr>
        <w:t>to be considered are:</w:t>
      </w:r>
    </w:p>
    <w:p w:rsidR="00604801" w:rsidRDefault="00604801" w:rsidP="00604801">
      <w:pPr>
        <w:pStyle w:val="Default"/>
        <w:spacing w:after="16"/>
        <w:rPr>
          <w:color w:val="auto"/>
          <w:sz w:val="22"/>
          <w:szCs w:val="22"/>
        </w:rPr>
      </w:pPr>
    </w:p>
    <w:p w:rsidR="00604801" w:rsidRDefault="00604801" w:rsidP="00604801">
      <w:pPr>
        <w:pStyle w:val="Default"/>
        <w:spacing w:after="16"/>
        <w:rPr>
          <w:color w:val="auto"/>
          <w:sz w:val="22"/>
          <w:szCs w:val="22"/>
        </w:rPr>
        <w:sectPr w:rsidR="00604801" w:rsidSect="00473E95">
          <w:footerReference w:type="default" r:id="rId16"/>
          <w:pgSz w:w="11900" w:h="17340"/>
          <w:pgMar w:top="1440" w:right="1440" w:bottom="1440" w:left="1440" w:header="720" w:footer="720" w:gutter="0"/>
          <w:cols w:space="720"/>
          <w:noEndnote/>
          <w:docGrid w:linePitch="326"/>
        </w:sectPr>
      </w:pPr>
    </w:p>
    <w:p w:rsidR="00C628F6" w:rsidRPr="00F96CD5" w:rsidRDefault="00C628F6" w:rsidP="00473E95">
      <w:pPr>
        <w:pStyle w:val="CM42"/>
        <w:spacing w:after="120" w:line="320" w:lineRule="atLeast"/>
        <w:ind w:right="465"/>
        <w:rPr>
          <w:color w:val="7F0000"/>
          <w:sz w:val="22"/>
          <w:szCs w:val="22"/>
        </w:rPr>
      </w:pPr>
      <w:r w:rsidRPr="00F96CD5">
        <w:rPr>
          <w:b/>
          <w:bCs/>
          <w:color w:val="7F0000"/>
          <w:sz w:val="22"/>
          <w:szCs w:val="22"/>
        </w:rPr>
        <w:lastRenderedPageBreak/>
        <w:t xml:space="preserve">1. Environment Considerations </w:t>
      </w:r>
    </w:p>
    <w:p w:rsidR="00C628F6" w:rsidRPr="00F96CD5" w:rsidRDefault="00C628F6" w:rsidP="00473E95">
      <w:pPr>
        <w:pStyle w:val="Default"/>
        <w:spacing w:line="236" w:lineRule="atLeast"/>
        <w:ind w:right="465"/>
        <w:rPr>
          <w:sz w:val="22"/>
          <w:szCs w:val="22"/>
        </w:rPr>
      </w:pPr>
      <w:r w:rsidRPr="00F96CD5">
        <w:rPr>
          <w:b/>
          <w:bCs/>
          <w:sz w:val="22"/>
          <w:szCs w:val="22"/>
        </w:rPr>
        <w:t xml:space="preserve">Space </w:t>
      </w:r>
    </w:p>
    <w:p w:rsidR="00C628F6" w:rsidRPr="00F96CD5" w:rsidRDefault="00C628F6" w:rsidP="00473E95">
      <w:pPr>
        <w:pStyle w:val="Default"/>
        <w:numPr>
          <w:ilvl w:val="0"/>
          <w:numId w:val="7"/>
        </w:numPr>
        <w:ind w:left="284" w:right="465" w:hanging="284"/>
        <w:rPr>
          <w:sz w:val="22"/>
          <w:szCs w:val="22"/>
        </w:rPr>
      </w:pPr>
      <w:r w:rsidRPr="00F96CD5">
        <w:rPr>
          <w:sz w:val="22"/>
          <w:szCs w:val="22"/>
        </w:rPr>
        <w:t xml:space="preserve">Adequate space for mother, the handlers and equipment set-up? </w:t>
      </w:r>
    </w:p>
    <w:p w:rsidR="00C628F6" w:rsidRPr="00F96CD5" w:rsidRDefault="00C628F6" w:rsidP="00473E95">
      <w:pPr>
        <w:pStyle w:val="Default"/>
        <w:numPr>
          <w:ilvl w:val="0"/>
          <w:numId w:val="7"/>
        </w:numPr>
        <w:ind w:left="284" w:right="465" w:hanging="284"/>
        <w:rPr>
          <w:sz w:val="22"/>
          <w:szCs w:val="22"/>
        </w:rPr>
      </w:pPr>
      <w:r w:rsidRPr="00F96CD5">
        <w:rPr>
          <w:sz w:val="22"/>
          <w:szCs w:val="22"/>
        </w:rPr>
        <w:t xml:space="preserve">Has unnecessary equipment and clutter been removed to maximise the space available? </w:t>
      </w:r>
    </w:p>
    <w:p w:rsidR="00C628F6" w:rsidRPr="00F96CD5" w:rsidRDefault="00C628F6" w:rsidP="00473E95">
      <w:pPr>
        <w:pStyle w:val="Default"/>
        <w:ind w:right="465"/>
        <w:rPr>
          <w:sz w:val="22"/>
          <w:szCs w:val="22"/>
        </w:rPr>
      </w:pPr>
    </w:p>
    <w:p w:rsidR="00C628F6" w:rsidRPr="00F96CD5" w:rsidRDefault="00C628F6" w:rsidP="00473E95">
      <w:pPr>
        <w:pStyle w:val="CM8"/>
        <w:ind w:right="465"/>
        <w:rPr>
          <w:color w:val="000000"/>
          <w:sz w:val="22"/>
          <w:szCs w:val="22"/>
        </w:rPr>
      </w:pPr>
      <w:r w:rsidRPr="00F96CD5">
        <w:rPr>
          <w:b/>
          <w:bCs/>
          <w:color w:val="000000"/>
          <w:sz w:val="22"/>
          <w:szCs w:val="22"/>
        </w:rPr>
        <w:t xml:space="preserve">Access </w:t>
      </w:r>
    </w:p>
    <w:p w:rsidR="00C628F6" w:rsidRPr="00F96CD5" w:rsidRDefault="00C628F6" w:rsidP="00473E95">
      <w:pPr>
        <w:pStyle w:val="Default"/>
        <w:numPr>
          <w:ilvl w:val="0"/>
          <w:numId w:val="8"/>
        </w:numPr>
        <w:tabs>
          <w:tab w:val="left" w:pos="284"/>
        </w:tabs>
        <w:ind w:left="284" w:right="465" w:hanging="284"/>
        <w:rPr>
          <w:sz w:val="22"/>
          <w:szCs w:val="22"/>
        </w:rPr>
      </w:pPr>
      <w:r w:rsidRPr="00F96CD5">
        <w:rPr>
          <w:sz w:val="22"/>
          <w:szCs w:val="22"/>
        </w:rPr>
        <w:t xml:space="preserve">Are door widths and mechanisms acceptable? </w:t>
      </w:r>
    </w:p>
    <w:p w:rsidR="00C628F6" w:rsidRPr="00F96CD5" w:rsidRDefault="00C628F6" w:rsidP="00473E95">
      <w:pPr>
        <w:pStyle w:val="Default"/>
        <w:numPr>
          <w:ilvl w:val="0"/>
          <w:numId w:val="8"/>
        </w:numPr>
        <w:tabs>
          <w:tab w:val="left" w:pos="284"/>
        </w:tabs>
        <w:ind w:left="284" w:right="465" w:hanging="284"/>
        <w:rPr>
          <w:sz w:val="22"/>
          <w:szCs w:val="22"/>
        </w:rPr>
      </w:pPr>
      <w:r w:rsidRPr="00F96CD5">
        <w:rPr>
          <w:sz w:val="22"/>
          <w:szCs w:val="22"/>
        </w:rPr>
        <w:t xml:space="preserve">Is there adequate hoist access? </w:t>
      </w:r>
    </w:p>
    <w:p w:rsidR="00C628F6" w:rsidRPr="00F96CD5" w:rsidRDefault="00C628F6" w:rsidP="00473E95">
      <w:pPr>
        <w:pStyle w:val="Default"/>
        <w:ind w:right="465"/>
        <w:rPr>
          <w:sz w:val="22"/>
          <w:szCs w:val="22"/>
        </w:rPr>
      </w:pPr>
    </w:p>
    <w:p w:rsidR="00C628F6" w:rsidRPr="00F96CD5" w:rsidRDefault="00C628F6" w:rsidP="00473E95">
      <w:pPr>
        <w:pStyle w:val="CM8"/>
        <w:ind w:right="465"/>
        <w:rPr>
          <w:color w:val="000000"/>
          <w:sz w:val="22"/>
          <w:szCs w:val="22"/>
        </w:rPr>
      </w:pPr>
      <w:r w:rsidRPr="00F96CD5">
        <w:rPr>
          <w:b/>
          <w:bCs/>
          <w:color w:val="000000"/>
          <w:sz w:val="22"/>
          <w:szCs w:val="22"/>
        </w:rPr>
        <w:t xml:space="preserve">Flooring </w:t>
      </w:r>
    </w:p>
    <w:p w:rsidR="00C628F6" w:rsidRPr="00F96CD5" w:rsidRDefault="00C628F6" w:rsidP="00473E95">
      <w:pPr>
        <w:pStyle w:val="CM37"/>
        <w:numPr>
          <w:ilvl w:val="0"/>
          <w:numId w:val="40"/>
        </w:numPr>
        <w:spacing w:after="120" w:line="231" w:lineRule="atLeast"/>
        <w:ind w:left="284" w:right="465" w:hanging="284"/>
        <w:rPr>
          <w:color w:val="000000"/>
          <w:sz w:val="22"/>
          <w:szCs w:val="22"/>
        </w:rPr>
      </w:pPr>
      <w:r w:rsidRPr="00F96CD5">
        <w:rPr>
          <w:color w:val="000000"/>
          <w:sz w:val="22"/>
          <w:szCs w:val="22"/>
        </w:rPr>
        <w:t xml:space="preserve">Are there any uneven floors, slopes or slip hazards? </w:t>
      </w:r>
    </w:p>
    <w:p w:rsidR="00C628F6" w:rsidRPr="00F96CD5" w:rsidRDefault="00C628F6" w:rsidP="00473E95">
      <w:pPr>
        <w:pStyle w:val="CM8"/>
        <w:ind w:right="465"/>
        <w:rPr>
          <w:color w:val="000000"/>
          <w:sz w:val="22"/>
          <w:szCs w:val="22"/>
        </w:rPr>
      </w:pPr>
      <w:r w:rsidRPr="00F96CD5">
        <w:rPr>
          <w:b/>
          <w:bCs/>
          <w:color w:val="000000"/>
          <w:sz w:val="22"/>
          <w:szCs w:val="22"/>
        </w:rPr>
        <w:t xml:space="preserve">Ventilation / Temperature Control </w:t>
      </w:r>
    </w:p>
    <w:p w:rsidR="00C628F6" w:rsidRPr="00F96CD5" w:rsidRDefault="00C628F6" w:rsidP="00473E95">
      <w:pPr>
        <w:pStyle w:val="Default"/>
        <w:numPr>
          <w:ilvl w:val="0"/>
          <w:numId w:val="9"/>
        </w:numPr>
        <w:ind w:left="284" w:right="465" w:hanging="284"/>
        <w:rPr>
          <w:sz w:val="22"/>
          <w:szCs w:val="22"/>
        </w:rPr>
      </w:pPr>
      <w:r w:rsidRPr="00F96CD5">
        <w:rPr>
          <w:sz w:val="22"/>
          <w:szCs w:val="22"/>
        </w:rPr>
        <w:t xml:space="preserve">Is the temperature level comfortable, can it be adjusted? </w:t>
      </w:r>
    </w:p>
    <w:p w:rsidR="00C628F6" w:rsidRPr="00F96CD5" w:rsidRDefault="00C628F6" w:rsidP="00473E95">
      <w:pPr>
        <w:pStyle w:val="Default"/>
        <w:numPr>
          <w:ilvl w:val="0"/>
          <w:numId w:val="9"/>
        </w:numPr>
        <w:ind w:left="284" w:right="465" w:hanging="284"/>
        <w:rPr>
          <w:sz w:val="22"/>
          <w:szCs w:val="22"/>
        </w:rPr>
      </w:pPr>
      <w:r w:rsidRPr="00F96CD5">
        <w:rPr>
          <w:sz w:val="22"/>
          <w:szCs w:val="22"/>
        </w:rPr>
        <w:t xml:space="preserve">Can windows be opened or are electric fans available if required? </w:t>
      </w:r>
    </w:p>
    <w:p w:rsidR="00E420B5" w:rsidRPr="00F96CD5" w:rsidRDefault="00E420B5" w:rsidP="00473E95">
      <w:pPr>
        <w:pStyle w:val="Default"/>
        <w:ind w:right="465"/>
        <w:rPr>
          <w:sz w:val="22"/>
          <w:szCs w:val="22"/>
        </w:rPr>
      </w:pPr>
    </w:p>
    <w:p w:rsidR="00E420B5" w:rsidRPr="00F96CD5" w:rsidRDefault="00E420B5" w:rsidP="00473E95">
      <w:pPr>
        <w:pStyle w:val="Default"/>
        <w:ind w:right="465"/>
        <w:rPr>
          <w:sz w:val="22"/>
          <w:szCs w:val="22"/>
        </w:rPr>
      </w:pPr>
    </w:p>
    <w:p w:rsidR="00C628F6" w:rsidRPr="00F96CD5" w:rsidRDefault="00E420B5" w:rsidP="00473E95">
      <w:pPr>
        <w:pStyle w:val="Default"/>
        <w:spacing w:after="120"/>
        <w:ind w:right="465"/>
        <w:rPr>
          <w:sz w:val="22"/>
          <w:szCs w:val="22"/>
        </w:rPr>
      </w:pPr>
      <w:r w:rsidRPr="00F96CD5">
        <w:rPr>
          <w:b/>
          <w:bCs/>
          <w:color w:val="7F0000"/>
          <w:sz w:val="22"/>
          <w:szCs w:val="22"/>
        </w:rPr>
        <w:t>2. Patient Factors</w:t>
      </w:r>
    </w:p>
    <w:p w:rsidR="00C628F6" w:rsidRPr="00F96CD5" w:rsidRDefault="00C628F6" w:rsidP="00473E95">
      <w:pPr>
        <w:pStyle w:val="Default"/>
        <w:ind w:right="465"/>
        <w:rPr>
          <w:sz w:val="22"/>
          <w:szCs w:val="22"/>
        </w:rPr>
      </w:pPr>
      <w:r w:rsidRPr="00F96CD5">
        <w:rPr>
          <w:b/>
          <w:bCs/>
          <w:sz w:val="22"/>
          <w:szCs w:val="22"/>
        </w:rPr>
        <w:t xml:space="preserve">Mother’s risk level </w:t>
      </w:r>
    </w:p>
    <w:p w:rsidR="00C628F6" w:rsidRPr="00F96CD5" w:rsidRDefault="00C628F6" w:rsidP="00473E95">
      <w:pPr>
        <w:pStyle w:val="Default"/>
        <w:numPr>
          <w:ilvl w:val="0"/>
          <w:numId w:val="10"/>
        </w:numPr>
        <w:ind w:left="284" w:right="465" w:hanging="284"/>
        <w:rPr>
          <w:sz w:val="22"/>
          <w:szCs w:val="22"/>
        </w:rPr>
      </w:pPr>
      <w:r w:rsidRPr="00F96CD5">
        <w:rPr>
          <w:sz w:val="22"/>
          <w:szCs w:val="22"/>
        </w:rPr>
        <w:t xml:space="preserve">Is it her first baby? </w:t>
      </w:r>
    </w:p>
    <w:p w:rsidR="00C628F6" w:rsidRPr="00F96CD5" w:rsidRDefault="00C628F6" w:rsidP="00473E95">
      <w:pPr>
        <w:pStyle w:val="Default"/>
        <w:numPr>
          <w:ilvl w:val="0"/>
          <w:numId w:val="10"/>
        </w:numPr>
        <w:ind w:left="284" w:right="465" w:hanging="284"/>
        <w:rPr>
          <w:sz w:val="22"/>
          <w:szCs w:val="22"/>
        </w:rPr>
      </w:pPr>
      <w:r w:rsidRPr="00F96CD5">
        <w:rPr>
          <w:sz w:val="22"/>
          <w:szCs w:val="22"/>
        </w:rPr>
        <w:t xml:space="preserve">Previous difficult pregnancies? </w:t>
      </w:r>
    </w:p>
    <w:p w:rsidR="00C628F6" w:rsidRPr="00F96CD5" w:rsidRDefault="00C628F6" w:rsidP="00473E95">
      <w:pPr>
        <w:pStyle w:val="Default"/>
        <w:numPr>
          <w:ilvl w:val="0"/>
          <w:numId w:val="10"/>
        </w:numPr>
        <w:ind w:left="284" w:right="465" w:hanging="284"/>
        <w:rPr>
          <w:sz w:val="22"/>
          <w:szCs w:val="22"/>
        </w:rPr>
      </w:pPr>
      <w:r w:rsidRPr="00F96CD5">
        <w:rPr>
          <w:sz w:val="22"/>
          <w:szCs w:val="22"/>
        </w:rPr>
        <w:t xml:space="preserve">Past medical history </w:t>
      </w:r>
    </w:p>
    <w:p w:rsidR="00C628F6" w:rsidRPr="00F96CD5" w:rsidRDefault="00C628F6" w:rsidP="00473E95">
      <w:pPr>
        <w:pStyle w:val="Default"/>
        <w:ind w:right="465"/>
        <w:rPr>
          <w:sz w:val="22"/>
          <w:szCs w:val="22"/>
        </w:rPr>
      </w:pPr>
    </w:p>
    <w:p w:rsidR="00C628F6" w:rsidRPr="00F96CD5" w:rsidRDefault="00C628F6" w:rsidP="00473E95">
      <w:pPr>
        <w:pStyle w:val="Default"/>
        <w:ind w:right="465"/>
        <w:rPr>
          <w:sz w:val="22"/>
          <w:szCs w:val="22"/>
        </w:rPr>
      </w:pPr>
      <w:r w:rsidRPr="00F96CD5">
        <w:rPr>
          <w:b/>
          <w:bCs/>
          <w:sz w:val="22"/>
          <w:szCs w:val="22"/>
        </w:rPr>
        <w:t xml:space="preserve">Weight </w:t>
      </w:r>
    </w:p>
    <w:p w:rsidR="00C628F6" w:rsidRPr="00F96CD5" w:rsidRDefault="00C628F6" w:rsidP="00473E95">
      <w:pPr>
        <w:pStyle w:val="Default"/>
        <w:numPr>
          <w:ilvl w:val="0"/>
          <w:numId w:val="11"/>
        </w:numPr>
        <w:tabs>
          <w:tab w:val="left" w:pos="284"/>
        </w:tabs>
        <w:ind w:left="284" w:right="465" w:hanging="284"/>
        <w:rPr>
          <w:sz w:val="22"/>
          <w:szCs w:val="22"/>
        </w:rPr>
      </w:pPr>
      <w:r w:rsidRPr="00F96CD5">
        <w:rPr>
          <w:sz w:val="22"/>
          <w:szCs w:val="22"/>
        </w:rPr>
        <w:t xml:space="preserve">Is there an accurate weight of the mother? </w:t>
      </w:r>
    </w:p>
    <w:p w:rsidR="00C628F6" w:rsidRPr="00F96CD5" w:rsidRDefault="00C628F6" w:rsidP="00473E95">
      <w:pPr>
        <w:pStyle w:val="Default"/>
        <w:numPr>
          <w:ilvl w:val="0"/>
          <w:numId w:val="11"/>
        </w:numPr>
        <w:tabs>
          <w:tab w:val="left" w:pos="284"/>
        </w:tabs>
        <w:ind w:left="284" w:right="465" w:hanging="284"/>
        <w:rPr>
          <w:sz w:val="22"/>
          <w:szCs w:val="22"/>
        </w:rPr>
      </w:pPr>
      <w:r w:rsidRPr="00F96CD5">
        <w:rPr>
          <w:sz w:val="22"/>
          <w:szCs w:val="22"/>
        </w:rPr>
        <w:t xml:space="preserve">If mother is considered very heavy or bariatric please refer to the Bariatric Guidelines and inform the Manual Handling Dept. </w:t>
      </w:r>
    </w:p>
    <w:p w:rsidR="00C628F6" w:rsidRPr="00F96CD5" w:rsidRDefault="00C628F6" w:rsidP="00473E95">
      <w:pPr>
        <w:pStyle w:val="Default"/>
        <w:ind w:right="465"/>
        <w:rPr>
          <w:sz w:val="22"/>
          <w:szCs w:val="22"/>
        </w:rPr>
      </w:pPr>
    </w:p>
    <w:p w:rsidR="00C628F6" w:rsidRPr="00F96CD5" w:rsidRDefault="00C628F6" w:rsidP="00473E95">
      <w:pPr>
        <w:pStyle w:val="CM8"/>
        <w:ind w:right="465"/>
        <w:rPr>
          <w:color w:val="000000"/>
          <w:sz w:val="22"/>
          <w:szCs w:val="22"/>
        </w:rPr>
      </w:pPr>
      <w:r w:rsidRPr="00F96CD5">
        <w:rPr>
          <w:b/>
          <w:bCs/>
          <w:color w:val="000000"/>
          <w:sz w:val="22"/>
          <w:szCs w:val="22"/>
        </w:rPr>
        <w:t xml:space="preserve">Size / Shape </w:t>
      </w:r>
    </w:p>
    <w:p w:rsidR="00C628F6" w:rsidRPr="00F96CD5" w:rsidRDefault="00C628F6" w:rsidP="00473E95">
      <w:pPr>
        <w:pStyle w:val="CM37"/>
        <w:numPr>
          <w:ilvl w:val="0"/>
          <w:numId w:val="41"/>
        </w:numPr>
        <w:spacing w:after="120" w:line="231" w:lineRule="atLeast"/>
        <w:ind w:left="284" w:right="465" w:hanging="284"/>
        <w:rPr>
          <w:color w:val="000000"/>
          <w:sz w:val="22"/>
          <w:szCs w:val="22"/>
        </w:rPr>
      </w:pPr>
      <w:r w:rsidRPr="00F96CD5">
        <w:rPr>
          <w:color w:val="000000"/>
          <w:sz w:val="22"/>
          <w:szCs w:val="22"/>
        </w:rPr>
        <w:t xml:space="preserve">Consider the mother’s weight distribution, as this will have an impact on handling tasks and equipment selection. </w:t>
      </w:r>
    </w:p>
    <w:p w:rsidR="00C628F6" w:rsidRPr="00F96CD5" w:rsidRDefault="00C628F6" w:rsidP="00473E95">
      <w:pPr>
        <w:pStyle w:val="CM18"/>
        <w:ind w:right="465"/>
        <w:rPr>
          <w:color w:val="000000"/>
          <w:sz w:val="22"/>
          <w:szCs w:val="22"/>
        </w:rPr>
      </w:pPr>
      <w:r w:rsidRPr="00F96CD5">
        <w:rPr>
          <w:b/>
          <w:bCs/>
          <w:color w:val="000000"/>
          <w:sz w:val="22"/>
          <w:szCs w:val="22"/>
        </w:rPr>
        <w:t xml:space="preserve">Mobility / Capability </w:t>
      </w:r>
    </w:p>
    <w:p w:rsidR="00E420B5" w:rsidRPr="00F96CD5" w:rsidRDefault="00C628F6" w:rsidP="00473E95">
      <w:pPr>
        <w:pStyle w:val="Default"/>
        <w:numPr>
          <w:ilvl w:val="0"/>
          <w:numId w:val="12"/>
        </w:numPr>
        <w:ind w:left="284" w:right="465" w:hanging="284"/>
        <w:rPr>
          <w:sz w:val="22"/>
          <w:szCs w:val="22"/>
        </w:rPr>
      </w:pPr>
      <w:r w:rsidRPr="00F96CD5">
        <w:rPr>
          <w:sz w:val="22"/>
          <w:szCs w:val="22"/>
        </w:rPr>
        <w:t xml:space="preserve">Is the mother fully mobile? </w:t>
      </w:r>
    </w:p>
    <w:p w:rsidR="00E7526E" w:rsidRPr="00F96CD5" w:rsidRDefault="00C628F6" w:rsidP="00473E95">
      <w:pPr>
        <w:pStyle w:val="Default"/>
        <w:numPr>
          <w:ilvl w:val="0"/>
          <w:numId w:val="12"/>
        </w:numPr>
        <w:ind w:left="284" w:right="465" w:hanging="284"/>
        <w:rPr>
          <w:sz w:val="22"/>
          <w:szCs w:val="22"/>
        </w:rPr>
      </w:pPr>
      <w:r w:rsidRPr="00F96CD5">
        <w:rPr>
          <w:sz w:val="22"/>
          <w:szCs w:val="22"/>
        </w:rPr>
        <w:t xml:space="preserve">What level of handling assistance is required? </w:t>
      </w:r>
    </w:p>
    <w:p w:rsidR="00C628F6" w:rsidRPr="00F96CD5" w:rsidRDefault="00C628F6" w:rsidP="00473E95">
      <w:pPr>
        <w:pStyle w:val="Default"/>
        <w:numPr>
          <w:ilvl w:val="0"/>
          <w:numId w:val="12"/>
        </w:numPr>
        <w:ind w:left="284" w:right="465" w:hanging="284"/>
        <w:rPr>
          <w:sz w:val="22"/>
          <w:szCs w:val="22"/>
        </w:rPr>
      </w:pPr>
      <w:r w:rsidRPr="00F96CD5">
        <w:rPr>
          <w:sz w:val="22"/>
          <w:szCs w:val="22"/>
        </w:rPr>
        <w:t xml:space="preserve">Is there handling equipment available? </w:t>
      </w:r>
    </w:p>
    <w:p w:rsidR="00C628F6" w:rsidRPr="00F96CD5" w:rsidRDefault="00C628F6" w:rsidP="00473E95">
      <w:pPr>
        <w:pStyle w:val="Default"/>
        <w:ind w:right="465"/>
        <w:rPr>
          <w:sz w:val="22"/>
          <w:szCs w:val="22"/>
        </w:rPr>
      </w:pPr>
    </w:p>
    <w:p w:rsidR="00B502DB" w:rsidRPr="00F96CD5" w:rsidRDefault="00B502DB">
      <w:pPr>
        <w:pStyle w:val="Default"/>
        <w:rPr>
          <w:sz w:val="22"/>
          <w:szCs w:val="22"/>
        </w:rPr>
      </w:pPr>
    </w:p>
    <w:p w:rsidR="0023350D" w:rsidRPr="00F96CD5" w:rsidRDefault="0023350D">
      <w:pPr>
        <w:pStyle w:val="Default"/>
        <w:rPr>
          <w:sz w:val="22"/>
          <w:szCs w:val="22"/>
        </w:rPr>
      </w:pPr>
    </w:p>
    <w:p w:rsidR="0023350D" w:rsidRPr="00F96CD5" w:rsidRDefault="0023350D">
      <w:pPr>
        <w:pStyle w:val="Default"/>
        <w:rPr>
          <w:sz w:val="22"/>
          <w:szCs w:val="22"/>
        </w:rPr>
      </w:pPr>
    </w:p>
    <w:p w:rsidR="00C628F6" w:rsidRPr="00F96CD5" w:rsidRDefault="00C628F6" w:rsidP="0023350D">
      <w:pPr>
        <w:pStyle w:val="CM42"/>
        <w:spacing w:after="120" w:line="256" w:lineRule="atLeast"/>
        <w:ind w:left="284" w:right="449" w:hanging="284"/>
        <w:jc w:val="both"/>
        <w:rPr>
          <w:color w:val="7F0000"/>
          <w:sz w:val="22"/>
          <w:szCs w:val="22"/>
        </w:rPr>
      </w:pPr>
      <w:r w:rsidRPr="00F96CD5">
        <w:rPr>
          <w:b/>
          <w:bCs/>
          <w:color w:val="7F0000"/>
          <w:sz w:val="22"/>
          <w:szCs w:val="22"/>
        </w:rPr>
        <w:t xml:space="preserve">3. Equipment  </w:t>
      </w:r>
    </w:p>
    <w:p w:rsidR="00C628F6" w:rsidRPr="00F96CD5" w:rsidRDefault="00C628F6" w:rsidP="0023350D">
      <w:pPr>
        <w:pStyle w:val="CM8"/>
        <w:ind w:left="284" w:right="449" w:hanging="284"/>
        <w:rPr>
          <w:color w:val="000000"/>
          <w:sz w:val="22"/>
          <w:szCs w:val="22"/>
        </w:rPr>
      </w:pPr>
      <w:r w:rsidRPr="00F96CD5">
        <w:rPr>
          <w:b/>
          <w:bCs/>
          <w:color w:val="000000"/>
          <w:sz w:val="22"/>
          <w:szCs w:val="22"/>
        </w:rPr>
        <w:t xml:space="preserve">Requirement </w:t>
      </w:r>
    </w:p>
    <w:p w:rsidR="00C628F6" w:rsidRPr="00F96CD5" w:rsidRDefault="00C628F6" w:rsidP="0023350D">
      <w:pPr>
        <w:pStyle w:val="Default"/>
        <w:numPr>
          <w:ilvl w:val="0"/>
          <w:numId w:val="13"/>
        </w:numPr>
        <w:ind w:left="284" w:right="449" w:hanging="284"/>
        <w:rPr>
          <w:sz w:val="22"/>
          <w:szCs w:val="22"/>
        </w:rPr>
      </w:pPr>
      <w:r w:rsidRPr="00F96CD5">
        <w:rPr>
          <w:sz w:val="22"/>
          <w:szCs w:val="22"/>
        </w:rPr>
        <w:t xml:space="preserve">First establish what equipment/furniture is required. </w:t>
      </w:r>
    </w:p>
    <w:p w:rsidR="00C628F6" w:rsidRPr="00F96CD5" w:rsidRDefault="00C628F6" w:rsidP="0023350D">
      <w:pPr>
        <w:pStyle w:val="Default"/>
        <w:numPr>
          <w:ilvl w:val="0"/>
          <w:numId w:val="13"/>
        </w:numPr>
        <w:ind w:left="284" w:right="449" w:hanging="284"/>
        <w:rPr>
          <w:sz w:val="22"/>
          <w:szCs w:val="22"/>
        </w:rPr>
      </w:pPr>
      <w:r w:rsidRPr="00F96CD5">
        <w:rPr>
          <w:sz w:val="22"/>
          <w:szCs w:val="22"/>
        </w:rPr>
        <w:t xml:space="preserve">Establish Safe Working Load of available equipment? </w:t>
      </w:r>
    </w:p>
    <w:p w:rsidR="00C628F6" w:rsidRPr="00F96CD5" w:rsidRDefault="00C628F6" w:rsidP="0023350D">
      <w:pPr>
        <w:pStyle w:val="Default"/>
        <w:numPr>
          <w:ilvl w:val="0"/>
          <w:numId w:val="13"/>
        </w:numPr>
        <w:ind w:left="284" w:right="449" w:hanging="284"/>
        <w:rPr>
          <w:sz w:val="22"/>
          <w:szCs w:val="22"/>
        </w:rPr>
      </w:pPr>
      <w:r w:rsidRPr="00F96CD5">
        <w:rPr>
          <w:sz w:val="22"/>
          <w:szCs w:val="22"/>
        </w:rPr>
        <w:t xml:space="preserve">Are there any concerns regarding the shape and weight distribution of the mother in relation to the equipment selected? </w:t>
      </w:r>
    </w:p>
    <w:p w:rsidR="00C628F6" w:rsidRPr="00F96CD5" w:rsidRDefault="00C628F6" w:rsidP="0023350D">
      <w:pPr>
        <w:pStyle w:val="Default"/>
        <w:ind w:left="284" w:right="449" w:hanging="284"/>
        <w:rPr>
          <w:sz w:val="22"/>
          <w:szCs w:val="22"/>
        </w:rPr>
      </w:pPr>
    </w:p>
    <w:p w:rsidR="00C628F6" w:rsidRPr="00F96CD5" w:rsidRDefault="00C628F6" w:rsidP="0023350D">
      <w:pPr>
        <w:pStyle w:val="CM8"/>
        <w:ind w:left="284" w:right="449" w:hanging="284"/>
        <w:rPr>
          <w:color w:val="000000"/>
          <w:sz w:val="22"/>
          <w:szCs w:val="22"/>
        </w:rPr>
      </w:pPr>
      <w:r w:rsidRPr="00F96CD5">
        <w:rPr>
          <w:b/>
          <w:bCs/>
          <w:color w:val="000000"/>
          <w:sz w:val="22"/>
          <w:szCs w:val="22"/>
        </w:rPr>
        <w:t xml:space="preserve">Availability </w:t>
      </w:r>
    </w:p>
    <w:p w:rsidR="00C628F6" w:rsidRPr="00F96CD5" w:rsidRDefault="00C628F6" w:rsidP="0023350D">
      <w:pPr>
        <w:pStyle w:val="Default"/>
        <w:numPr>
          <w:ilvl w:val="0"/>
          <w:numId w:val="14"/>
        </w:numPr>
        <w:ind w:left="284" w:right="449" w:hanging="284"/>
        <w:rPr>
          <w:sz w:val="22"/>
          <w:szCs w:val="22"/>
        </w:rPr>
      </w:pPr>
      <w:r w:rsidRPr="00F96CD5">
        <w:rPr>
          <w:sz w:val="22"/>
          <w:szCs w:val="22"/>
        </w:rPr>
        <w:t xml:space="preserve">Can equipment be borrowed from another department if required? </w:t>
      </w:r>
    </w:p>
    <w:p w:rsidR="00C628F6" w:rsidRPr="00F96CD5" w:rsidRDefault="00C628F6" w:rsidP="0023350D">
      <w:pPr>
        <w:pStyle w:val="Default"/>
        <w:numPr>
          <w:ilvl w:val="0"/>
          <w:numId w:val="14"/>
        </w:numPr>
        <w:ind w:left="284" w:right="449" w:hanging="284"/>
        <w:rPr>
          <w:sz w:val="22"/>
          <w:szCs w:val="22"/>
        </w:rPr>
      </w:pPr>
      <w:r w:rsidRPr="00F96CD5">
        <w:rPr>
          <w:sz w:val="22"/>
          <w:szCs w:val="22"/>
        </w:rPr>
        <w:t xml:space="preserve">Is it necessary to hire/purchase equipment? (Please refer to appendix.) </w:t>
      </w:r>
    </w:p>
    <w:p w:rsidR="00E7526E" w:rsidRPr="00F96CD5" w:rsidRDefault="00E7526E" w:rsidP="00473E95">
      <w:pPr>
        <w:pStyle w:val="CM8"/>
        <w:ind w:left="426" w:hanging="284"/>
        <w:rPr>
          <w:b/>
          <w:bCs/>
          <w:color w:val="000000"/>
          <w:sz w:val="22"/>
          <w:szCs w:val="22"/>
        </w:rPr>
      </w:pPr>
    </w:p>
    <w:p w:rsidR="0023350D" w:rsidRPr="00F96CD5" w:rsidRDefault="0023350D" w:rsidP="0023350D">
      <w:pPr>
        <w:pStyle w:val="Default"/>
        <w:rPr>
          <w:sz w:val="22"/>
          <w:szCs w:val="22"/>
        </w:rPr>
      </w:pPr>
    </w:p>
    <w:p w:rsidR="0023350D" w:rsidRPr="00F96CD5" w:rsidRDefault="0023350D" w:rsidP="0023350D">
      <w:pPr>
        <w:pStyle w:val="Default"/>
        <w:rPr>
          <w:sz w:val="22"/>
          <w:szCs w:val="22"/>
        </w:rPr>
      </w:pPr>
    </w:p>
    <w:p w:rsidR="0023350D" w:rsidRPr="00F96CD5" w:rsidRDefault="0023350D" w:rsidP="0023350D">
      <w:pPr>
        <w:pStyle w:val="Default"/>
        <w:rPr>
          <w:sz w:val="22"/>
          <w:szCs w:val="22"/>
        </w:rPr>
      </w:pPr>
    </w:p>
    <w:p w:rsidR="0023350D" w:rsidRPr="00F96CD5" w:rsidRDefault="0023350D" w:rsidP="0023350D">
      <w:pPr>
        <w:pStyle w:val="Default"/>
        <w:rPr>
          <w:sz w:val="22"/>
          <w:szCs w:val="22"/>
        </w:rPr>
      </w:pPr>
    </w:p>
    <w:p w:rsidR="00B502DB" w:rsidRPr="00F96CD5" w:rsidRDefault="00B502DB" w:rsidP="00473E95">
      <w:pPr>
        <w:pStyle w:val="Default"/>
        <w:ind w:left="426" w:right="166" w:hanging="284"/>
        <w:rPr>
          <w:sz w:val="22"/>
          <w:szCs w:val="22"/>
        </w:rPr>
      </w:pPr>
    </w:p>
    <w:p w:rsidR="00E7526E" w:rsidRPr="00F96CD5" w:rsidRDefault="00E7526E" w:rsidP="0023350D">
      <w:pPr>
        <w:pStyle w:val="CM8"/>
        <w:ind w:left="284" w:right="449" w:hanging="284"/>
        <w:rPr>
          <w:b/>
          <w:bCs/>
          <w:color w:val="000000"/>
          <w:sz w:val="22"/>
          <w:szCs w:val="22"/>
        </w:rPr>
      </w:pPr>
      <w:r w:rsidRPr="00F96CD5">
        <w:rPr>
          <w:b/>
          <w:bCs/>
          <w:color w:val="7F0000"/>
          <w:sz w:val="22"/>
          <w:szCs w:val="22"/>
        </w:rPr>
        <w:t>4. Staffing and Organisational Factors furniture considerations</w:t>
      </w:r>
    </w:p>
    <w:p w:rsidR="00E7526E" w:rsidRPr="00F96CD5" w:rsidRDefault="00E7526E" w:rsidP="0023350D">
      <w:pPr>
        <w:pStyle w:val="CM8"/>
        <w:ind w:left="284" w:right="449" w:hanging="284"/>
        <w:rPr>
          <w:b/>
          <w:bCs/>
          <w:color w:val="000000"/>
          <w:sz w:val="22"/>
          <w:szCs w:val="22"/>
        </w:rPr>
      </w:pPr>
    </w:p>
    <w:p w:rsidR="00C628F6" w:rsidRPr="00F96CD5" w:rsidRDefault="00C628F6" w:rsidP="0023350D">
      <w:pPr>
        <w:pStyle w:val="CM8"/>
        <w:ind w:left="284" w:right="449" w:hanging="284"/>
        <w:rPr>
          <w:color w:val="000000"/>
          <w:sz w:val="22"/>
          <w:szCs w:val="22"/>
        </w:rPr>
      </w:pPr>
      <w:r w:rsidRPr="00F96CD5">
        <w:rPr>
          <w:b/>
          <w:bCs/>
          <w:color w:val="000000"/>
          <w:sz w:val="22"/>
          <w:szCs w:val="22"/>
        </w:rPr>
        <w:t xml:space="preserve">Staff availability / individual capability </w:t>
      </w:r>
    </w:p>
    <w:p w:rsidR="00C628F6" w:rsidRPr="00F96CD5" w:rsidRDefault="00C628F6" w:rsidP="0023350D">
      <w:pPr>
        <w:pStyle w:val="Default"/>
        <w:numPr>
          <w:ilvl w:val="0"/>
          <w:numId w:val="15"/>
        </w:numPr>
        <w:ind w:left="284" w:right="449" w:hanging="284"/>
        <w:rPr>
          <w:sz w:val="22"/>
          <w:szCs w:val="22"/>
        </w:rPr>
      </w:pPr>
      <w:r w:rsidRPr="00F96CD5">
        <w:rPr>
          <w:sz w:val="22"/>
          <w:szCs w:val="22"/>
        </w:rPr>
        <w:t xml:space="preserve">Based on the risk assessment, are there enough staff members available? </w:t>
      </w:r>
    </w:p>
    <w:p w:rsidR="00C628F6" w:rsidRPr="00F96CD5" w:rsidRDefault="00C628F6" w:rsidP="0023350D">
      <w:pPr>
        <w:pStyle w:val="Default"/>
        <w:numPr>
          <w:ilvl w:val="0"/>
          <w:numId w:val="15"/>
        </w:numPr>
        <w:ind w:left="284" w:right="449" w:hanging="284"/>
        <w:rPr>
          <w:sz w:val="22"/>
          <w:szCs w:val="22"/>
        </w:rPr>
      </w:pPr>
      <w:r w:rsidRPr="00F96CD5">
        <w:rPr>
          <w:sz w:val="22"/>
          <w:szCs w:val="22"/>
        </w:rPr>
        <w:t xml:space="preserve">Consider different times of day e.g. night shift. It may be necessary to request an increase in staffing levels. All staff shortages should be reported and documented. </w:t>
      </w:r>
    </w:p>
    <w:p w:rsidR="00C628F6" w:rsidRPr="00F96CD5" w:rsidRDefault="00C628F6" w:rsidP="0023350D">
      <w:pPr>
        <w:pStyle w:val="Default"/>
        <w:numPr>
          <w:ilvl w:val="0"/>
          <w:numId w:val="15"/>
        </w:numPr>
        <w:ind w:left="284" w:right="449" w:hanging="284"/>
        <w:rPr>
          <w:sz w:val="22"/>
          <w:szCs w:val="22"/>
        </w:rPr>
      </w:pPr>
      <w:r w:rsidRPr="00F96CD5">
        <w:rPr>
          <w:sz w:val="22"/>
          <w:szCs w:val="22"/>
        </w:rPr>
        <w:t xml:space="preserve">Consider individual capabilities/training experience/training of handlers. </w:t>
      </w:r>
    </w:p>
    <w:p w:rsidR="00C628F6" w:rsidRPr="00F96CD5" w:rsidRDefault="00C628F6" w:rsidP="0023350D">
      <w:pPr>
        <w:pStyle w:val="Default"/>
        <w:numPr>
          <w:ilvl w:val="0"/>
          <w:numId w:val="15"/>
        </w:numPr>
        <w:ind w:left="284" w:right="449" w:hanging="284"/>
        <w:rPr>
          <w:sz w:val="22"/>
          <w:szCs w:val="22"/>
        </w:rPr>
      </w:pPr>
      <w:r w:rsidRPr="00F96CD5">
        <w:rPr>
          <w:sz w:val="22"/>
          <w:szCs w:val="22"/>
        </w:rPr>
        <w:t xml:space="preserve">Consider staff availability in other areas if transferring patient for treatment. </w:t>
      </w:r>
    </w:p>
    <w:p w:rsidR="00C628F6" w:rsidRPr="00F96CD5" w:rsidRDefault="00C628F6" w:rsidP="0023350D">
      <w:pPr>
        <w:pStyle w:val="Default"/>
        <w:numPr>
          <w:ilvl w:val="0"/>
          <w:numId w:val="15"/>
        </w:numPr>
        <w:ind w:left="284" w:right="449" w:hanging="284"/>
        <w:rPr>
          <w:sz w:val="22"/>
          <w:szCs w:val="22"/>
        </w:rPr>
      </w:pPr>
      <w:r w:rsidRPr="00F96CD5">
        <w:rPr>
          <w:sz w:val="22"/>
          <w:szCs w:val="22"/>
        </w:rPr>
        <w:t xml:space="preserve">Is it possible to rotate staff and ensure adequate rest breaks? </w:t>
      </w:r>
    </w:p>
    <w:p w:rsidR="00C628F6" w:rsidRPr="00F96CD5" w:rsidRDefault="00C628F6" w:rsidP="00473E95">
      <w:pPr>
        <w:pStyle w:val="Default"/>
        <w:ind w:left="426" w:right="166" w:hanging="284"/>
        <w:rPr>
          <w:sz w:val="22"/>
          <w:szCs w:val="22"/>
        </w:rPr>
      </w:pPr>
    </w:p>
    <w:p w:rsidR="00C628F6" w:rsidRPr="00F96CD5" w:rsidRDefault="00C628F6" w:rsidP="0023350D">
      <w:pPr>
        <w:pStyle w:val="CM18"/>
        <w:tabs>
          <w:tab w:val="left" w:pos="4253"/>
        </w:tabs>
        <w:ind w:left="284" w:right="449" w:hanging="284"/>
        <w:rPr>
          <w:color w:val="000000"/>
          <w:sz w:val="22"/>
          <w:szCs w:val="22"/>
        </w:rPr>
      </w:pPr>
      <w:r w:rsidRPr="00F96CD5">
        <w:rPr>
          <w:b/>
          <w:bCs/>
          <w:color w:val="000000"/>
          <w:sz w:val="22"/>
          <w:szCs w:val="22"/>
        </w:rPr>
        <w:t xml:space="preserve">Preparation </w:t>
      </w:r>
    </w:p>
    <w:p w:rsidR="00C628F6" w:rsidRPr="00F96CD5" w:rsidRDefault="00C628F6" w:rsidP="0023350D">
      <w:pPr>
        <w:pStyle w:val="CM17"/>
        <w:numPr>
          <w:ilvl w:val="0"/>
          <w:numId w:val="42"/>
        </w:numPr>
        <w:tabs>
          <w:tab w:val="left" w:pos="284"/>
        </w:tabs>
        <w:ind w:left="284" w:right="449" w:hanging="284"/>
        <w:rPr>
          <w:color w:val="000000"/>
          <w:sz w:val="22"/>
          <w:szCs w:val="22"/>
        </w:rPr>
      </w:pPr>
      <w:r w:rsidRPr="00F96CD5">
        <w:rPr>
          <w:color w:val="000000"/>
          <w:sz w:val="22"/>
          <w:szCs w:val="22"/>
        </w:rPr>
        <w:t xml:space="preserve">Consider planned admissions i.e. known due dates. Is there any planning regarding staff and equipment? </w:t>
      </w:r>
    </w:p>
    <w:p w:rsidR="00E7526E" w:rsidRDefault="00E7526E" w:rsidP="0023350D">
      <w:pPr>
        <w:pStyle w:val="Default"/>
        <w:tabs>
          <w:tab w:val="left" w:pos="4253"/>
        </w:tabs>
        <w:ind w:left="284" w:right="449" w:hanging="284"/>
      </w:pPr>
    </w:p>
    <w:p w:rsidR="00E7526E" w:rsidRDefault="00E7526E" w:rsidP="00E7526E">
      <w:pPr>
        <w:pStyle w:val="Default"/>
      </w:pPr>
    </w:p>
    <w:p w:rsidR="00E7526E" w:rsidRDefault="00E7526E" w:rsidP="00E7526E">
      <w:pPr>
        <w:pStyle w:val="Default"/>
      </w:pPr>
    </w:p>
    <w:p w:rsidR="00C628F6" w:rsidRDefault="00C628F6">
      <w:pPr>
        <w:pStyle w:val="Default"/>
        <w:rPr>
          <w:color w:val="auto"/>
        </w:rPr>
        <w:sectPr w:rsidR="00C628F6" w:rsidSect="0023350D">
          <w:type w:val="continuous"/>
          <w:pgSz w:w="11900" w:h="17340"/>
          <w:pgMar w:top="1588" w:right="1127" w:bottom="697" w:left="1038" w:header="720" w:footer="720" w:gutter="0"/>
          <w:cols w:num="2" w:space="663"/>
          <w:noEndnote/>
        </w:sectPr>
      </w:pPr>
    </w:p>
    <w:p w:rsidR="00473E95" w:rsidRDefault="00473E95">
      <w:pPr>
        <w:pStyle w:val="CM38"/>
        <w:spacing w:after="352"/>
        <w:ind w:left="750"/>
        <w:rPr>
          <w:b/>
          <w:bCs/>
          <w:sz w:val="23"/>
          <w:szCs w:val="23"/>
        </w:rPr>
      </w:pPr>
    </w:p>
    <w:p w:rsidR="00F96CD5" w:rsidRPr="00F96CD5" w:rsidRDefault="00F96CD5" w:rsidP="00F96CD5">
      <w:pPr>
        <w:pStyle w:val="Default"/>
      </w:pPr>
    </w:p>
    <w:p w:rsidR="000B4193" w:rsidRDefault="000B4193" w:rsidP="000B4193">
      <w:pPr>
        <w:pStyle w:val="Default"/>
      </w:pPr>
    </w:p>
    <w:p w:rsidR="00E44776" w:rsidRPr="00F96CD5" w:rsidRDefault="00F96CD5">
      <w:pPr>
        <w:pStyle w:val="CM37"/>
        <w:spacing w:after="240"/>
        <w:ind w:left="97"/>
        <w:rPr>
          <w:b/>
          <w:bCs/>
          <w:sz w:val="22"/>
          <w:szCs w:val="28"/>
        </w:rPr>
      </w:pPr>
      <w:r w:rsidRPr="00F96CD5">
        <w:rPr>
          <w:b/>
          <w:bCs/>
          <w:sz w:val="22"/>
          <w:szCs w:val="28"/>
        </w:rPr>
        <w:lastRenderedPageBreak/>
        <w:t xml:space="preserve">2e. </w:t>
      </w:r>
      <w:r w:rsidR="00E44776" w:rsidRPr="00F96CD5">
        <w:rPr>
          <w:b/>
          <w:bCs/>
          <w:sz w:val="22"/>
          <w:szCs w:val="28"/>
        </w:rPr>
        <w:t>Home Births</w:t>
      </w:r>
    </w:p>
    <w:p w:rsidR="00C628F6" w:rsidRPr="00E44776" w:rsidRDefault="00C628F6">
      <w:pPr>
        <w:pStyle w:val="CM37"/>
        <w:spacing w:after="240"/>
        <w:ind w:left="97"/>
        <w:rPr>
          <w:i/>
          <w:sz w:val="22"/>
          <w:szCs w:val="28"/>
        </w:rPr>
      </w:pPr>
      <w:r w:rsidRPr="00E44776">
        <w:rPr>
          <w:bCs/>
          <w:i/>
          <w:sz w:val="22"/>
          <w:szCs w:val="28"/>
        </w:rPr>
        <w:t>R</w:t>
      </w:r>
      <w:r w:rsidR="00E44776" w:rsidRPr="00E44776">
        <w:rPr>
          <w:bCs/>
          <w:i/>
          <w:sz w:val="22"/>
          <w:szCs w:val="28"/>
        </w:rPr>
        <w:t>isk assessment for home births</w:t>
      </w:r>
      <w:r w:rsidRPr="00E44776">
        <w:rPr>
          <w:bCs/>
          <w:i/>
          <w:sz w:val="22"/>
          <w:szCs w:val="28"/>
        </w:rPr>
        <w:t xml:space="preserve"> </w:t>
      </w:r>
    </w:p>
    <w:p w:rsidR="00C628F6" w:rsidRDefault="00C628F6">
      <w:pPr>
        <w:pStyle w:val="CM38"/>
        <w:spacing w:after="352" w:line="320" w:lineRule="atLeast"/>
        <w:ind w:left="97"/>
        <w:rPr>
          <w:sz w:val="22"/>
          <w:szCs w:val="22"/>
        </w:rPr>
      </w:pPr>
      <w:r>
        <w:rPr>
          <w:sz w:val="22"/>
          <w:szCs w:val="22"/>
        </w:rPr>
        <w:t xml:space="preserve">Applying ergonomic principles can reduce the manual handling issues faced by midwives carrying out their duty of care to mother and baby. It is advised that midwives follow a thorough home birth risk assessment to identify any specific manual handling issues. </w:t>
      </w:r>
    </w:p>
    <w:p w:rsidR="00C628F6" w:rsidRDefault="00C628F6">
      <w:pPr>
        <w:pStyle w:val="CM38"/>
        <w:spacing w:after="352" w:line="320" w:lineRule="atLeast"/>
        <w:ind w:left="97"/>
        <w:rPr>
          <w:sz w:val="22"/>
          <w:szCs w:val="22"/>
        </w:rPr>
      </w:pPr>
      <w:r>
        <w:rPr>
          <w:sz w:val="22"/>
          <w:szCs w:val="22"/>
        </w:rPr>
        <w:t xml:space="preserve">Please refer to the generic factors to be considered in the risk assessment section for the hospital setting. </w:t>
      </w:r>
    </w:p>
    <w:p w:rsidR="00C628F6" w:rsidRDefault="00C628F6" w:rsidP="00E44776">
      <w:pPr>
        <w:pStyle w:val="CM38"/>
        <w:spacing w:line="276" w:lineRule="auto"/>
        <w:ind w:left="97"/>
        <w:rPr>
          <w:sz w:val="22"/>
          <w:szCs w:val="22"/>
        </w:rPr>
      </w:pPr>
      <w:r>
        <w:rPr>
          <w:sz w:val="22"/>
          <w:szCs w:val="22"/>
        </w:rPr>
        <w:t xml:space="preserve">Additional specific factors to consider: </w:t>
      </w:r>
    </w:p>
    <w:p w:rsidR="00C628F6" w:rsidRDefault="00E44776" w:rsidP="00E44776">
      <w:pPr>
        <w:pStyle w:val="Default"/>
        <w:numPr>
          <w:ilvl w:val="0"/>
          <w:numId w:val="21"/>
        </w:numPr>
        <w:spacing w:line="276" w:lineRule="auto"/>
        <w:ind w:left="709" w:hanging="283"/>
        <w:rPr>
          <w:color w:val="auto"/>
          <w:sz w:val="22"/>
          <w:szCs w:val="22"/>
        </w:rPr>
      </w:pPr>
      <w:r>
        <w:rPr>
          <w:color w:val="auto"/>
          <w:sz w:val="22"/>
          <w:szCs w:val="22"/>
        </w:rPr>
        <w:t>External factors, for example, a</w:t>
      </w:r>
      <w:r w:rsidR="00C628F6">
        <w:rPr>
          <w:color w:val="auto"/>
          <w:sz w:val="22"/>
          <w:szCs w:val="22"/>
        </w:rPr>
        <w:t xml:space="preserve">ccess to home / car parking facilities </w:t>
      </w:r>
    </w:p>
    <w:p w:rsidR="00C628F6" w:rsidRDefault="00C628F6" w:rsidP="00E44776">
      <w:pPr>
        <w:pStyle w:val="Default"/>
        <w:numPr>
          <w:ilvl w:val="0"/>
          <w:numId w:val="21"/>
        </w:numPr>
        <w:spacing w:line="276" w:lineRule="auto"/>
        <w:ind w:left="709" w:hanging="283"/>
        <w:rPr>
          <w:color w:val="auto"/>
          <w:sz w:val="22"/>
          <w:szCs w:val="22"/>
        </w:rPr>
      </w:pPr>
      <w:r>
        <w:rPr>
          <w:color w:val="auto"/>
          <w:sz w:val="22"/>
          <w:szCs w:val="22"/>
        </w:rPr>
        <w:t xml:space="preserve">Lone Working Policy </w:t>
      </w:r>
    </w:p>
    <w:p w:rsidR="00C628F6" w:rsidRDefault="00C628F6" w:rsidP="00E44776">
      <w:pPr>
        <w:pStyle w:val="Default"/>
        <w:numPr>
          <w:ilvl w:val="0"/>
          <w:numId w:val="21"/>
        </w:numPr>
        <w:spacing w:line="276" w:lineRule="auto"/>
        <w:ind w:left="709" w:hanging="283"/>
        <w:rPr>
          <w:color w:val="auto"/>
          <w:sz w:val="22"/>
          <w:szCs w:val="22"/>
        </w:rPr>
      </w:pPr>
      <w:r>
        <w:rPr>
          <w:color w:val="auto"/>
          <w:sz w:val="22"/>
          <w:szCs w:val="22"/>
        </w:rPr>
        <w:t xml:space="preserve">Is equipment being delivered to the home or transported by the midwife </w:t>
      </w:r>
    </w:p>
    <w:p w:rsidR="00C628F6" w:rsidRDefault="00C628F6" w:rsidP="00E44776">
      <w:pPr>
        <w:pStyle w:val="Default"/>
        <w:numPr>
          <w:ilvl w:val="0"/>
          <w:numId w:val="21"/>
        </w:numPr>
        <w:spacing w:line="276" w:lineRule="auto"/>
        <w:ind w:left="709" w:hanging="283"/>
        <w:rPr>
          <w:color w:val="auto"/>
          <w:sz w:val="22"/>
          <w:szCs w:val="22"/>
        </w:rPr>
      </w:pPr>
      <w:r>
        <w:rPr>
          <w:color w:val="auto"/>
          <w:sz w:val="22"/>
          <w:szCs w:val="22"/>
        </w:rPr>
        <w:t>Flooring</w:t>
      </w:r>
      <w:r w:rsidR="00E44776">
        <w:rPr>
          <w:color w:val="auto"/>
          <w:sz w:val="22"/>
          <w:szCs w:val="22"/>
        </w:rPr>
        <w:t xml:space="preserve">, for example, </w:t>
      </w:r>
      <w:r>
        <w:rPr>
          <w:color w:val="auto"/>
          <w:sz w:val="22"/>
          <w:szCs w:val="22"/>
        </w:rPr>
        <w:t xml:space="preserve">carpeting / laminate / vinyl </w:t>
      </w:r>
    </w:p>
    <w:p w:rsidR="00C628F6" w:rsidRDefault="00C628F6" w:rsidP="00E44776">
      <w:pPr>
        <w:pStyle w:val="Default"/>
        <w:numPr>
          <w:ilvl w:val="0"/>
          <w:numId w:val="21"/>
        </w:numPr>
        <w:spacing w:line="276" w:lineRule="auto"/>
        <w:ind w:left="709" w:hanging="283"/>
        <w:rPr>
          <w:color w:val="auto"/>
          <w:sz w:val="22"/>
          <w:szCs w:val="22"/>
        </w:rPr>
      </w:pPr>
      <w:r>
        <w:rPr>
          <w:color w:val="auto"/>
          <w:sz w:val="22"/>
          <w:szCs w:val="22"/>
        </w:rPr>
        <w:t>Suitable home equipment</w:t>
      </w:r>
      <w:r w:rsidR="00E44776">
        <w:rPr>
          <w:color w:val="auto"/>
          <w:sz w:val="22"/>
          <w:szCs w:val="22"/>
        </w:rPr>
        <w:t xml:space="preserve"> </w:t>
      </w:r>
      <w:r>
        <w:rPr>
          <w:color w:val="auto"/>
          <w:sz w:val="22"/>
          <w:szCs w:val="22"/>
        </w:rPr>
        <w:t>/</w:t>
      </w:r>
      <w:r w:rsidR="00E44776">
        <w:rPr>
          <w:color w:val="auto"/>
          <w:sz w:val="22"/>
          <w:szCs w:val="22"/>
        </w:rPr>
        <w:t xml:space="preserve"> </w:t>
      </w:r>
      <w:r>
        <w:rPr>
          <w:color w:val="auto"/>
          <w:sz w:val="22"/>
          <w:szCs w:val="22"/>
        </w:rPr>
        <w:t>furniture</w:t>
      </w:r>
      <w:r w:rsidR="00E44776">
        <w:rPr>
          <w:color w:val="auto"/>
          <w:sz w:val="22"/>
          <w:szCs w:val="22"/>
        </w:rPr>
        <w:t xml:space="preserve"> </w:t>
      </w:r>
      <w:r>
        <w:rPr>
          <w:color w:val="auto"/>
          <w:sz w:val="22"/>
          <w:szCs w:val="22"/>
        </w:rPr>
        <w:t>/ pillows, cushions</w:t>
      </w:r>
      <w:r w:rsidR="00E44776">
        <w:rPr>
          <w:color w:val="auto"/>
          <w:sz w:val="22"/>
          <w:szCs w:val="22"/>
        </w:rPr>
        <w:t xml:space="preserve"> </w:t>
      </w:r>
      <w:r>
        <w:rPr>
          <w:color w:val="auto"/>
          <w:sz w:val="22"/>
          <w:szCs w:val="22"/>
        </w:rPr>
        <w:t>/</w:t>
      </w:r>
      <w:r w:rsidR="00E44776">
        <w:rPr>
          <w:color w:val="auto"/>
          <w:sz w:val="22"/>
          <w:szCs w:val="22"/>
        </w:rPr>
        <w:t xml:space="preserve"> </w:t>
      </w:r>
      <w:r>
        <w:rPr>
          <w:color w:val="auto"/>
          <w:sz w:val="22"/>
          <w:szCs w:val="22"/>
        </w:rPr>
        <w:t xml:space="preserve">type of bed etc </w:t>
      </w:r>
    </w:p>
    <w:p w:rsidR="00465C19" w:rsidRDefault="00465C19" w:rsidP="002E2A46">
      <w:pPr>
        <w:pStyle w:val="Default"/>
        <w:spacing w:line="276" w:lineRule="auto"/>
        <w:ind w:left="426"/>
        <w:rPr>
          <w:color w:val="auto"/>
          <w:sz w:val="22"/>
          <w:szCs w:val="22"/>
        </w:rPr>
      </w:pPr>
    </w:p>
    <w:p w:rsidR="002E2A46" w:rsidRDefault="00465C19" w:rsidP="00465C19">
      <w:pPr>
        <w:pStyle w:val="Default"/>
        <w:spacing w:line="276" w:lineRule="auto"/>
        <w:rPr>
          <w:color w:val="auto"/>
          <w:sz w:val="22"/>
          <w:szCs w:val="22"/>
        </w:rPr>
      </w:pPr>
      <w:r>
        <w:rPr>
          <w:color w:val="auto"/>
          <w:sz w:val="22"/>
          <w:szCs w:val="22"/>
        </w:rPr>
        <w:t>Monitoring a</w:t>
      </w:r>
      <w:r w:rsidRPr="002E2A46">
        <w:rPr>
          <w:color w:val="auto"/>
          <w:sz w:val="22"/>
          <w:szCs w:val="22"/>
        </w:rPr>
        <w:t xml:space="preserve">nd assisting mother, for example, adequate planning and instruction regarding birthing positions. </w:t>
      </w:r>
      <w:r w:rsidRPr="002E2A46">
        <w:rPr>
          <w:sz w:val="22"/>
          <w:szCs w:val="22"/>
        </w:rPr>
        <w:t xml:space="preserve">Due to the fixed height and position, it is necessary for the midwife and the mother to communicate the importance of appropriate positioning on the bed. It is recommended that the midwife positions herself in front of the mother, in close as possible, therefore avoiding unnecessary twisting and over reaching. Ideally the mother should be positioned at the side or end of the bed to allow </w:t>
      </w:r>
      <w:r>
        <w:rPr>
          <w:sz w:val="22"/>
          <w:szCs w:val="22"/>
        </w:rPr>
        <w:t>the midwife maximum access with</w:t>
      </w:r>
      <w:r w:rsidRPr="002E2A46">
        <w:rPr>
          <w:sz w:val="22"/>
          <w:szCs w:val="22"/>
        </w:rPr>
        <w:t>out compromising her posture. If the midwife is required to work at floor level, it is recommended that equipment is used</w:t>
      </w:r>
      <w:r>
        <w:rPr>
          <w:sz w:val="22"/>
          <w:szCs w:val="22"/>
        </w:rPr>
        <w:t>.</w:t>
      </w:r>
      <w:r w:rsidRPr="002E2A46">
        <w:rPr>
          <w:sz w:val="22"/>
          <w:szCs w:val="22"/>
        </w:rPr>
        <w:t xml:space="preserve"> </w:t>
      </w:r>
    </w:p>
    <w:p w:rsidR="00067A01" w:rsidRDefault="00067A01" w:rsidP="00D601F5">
      <w:pPr>
        <w:pStyle w:val="CM38"/>
        <w:jc w:val="both"/>
        <w:rPr>
          <w:b/>
          <w:bCs/>
          <w:color w:val="000000"/>
          <w:szCs w:val="28"/>
        </w:rPr>
      </w:pPr>
    </w:p>
    <w:p w:rsidR="00067A01" w:rsidRDefault="00067A01" w:rsidP="00D601F5">
      <w:pPr>
        <w:pStyle w:val="CM38"/>
        <w:jc w:val="both"/>
        <w:rPr>
          <w:b/>
          <w:bCs/>
          <w:color w:val="000000"/>
          <w:szCs w:val="28"/>
        </w:rPr>
      </w:pPr>
    </w:p>
    <w:p w:rsidR="00D601F5" w:rsidRPr="00F96CD5" w:rsidRDefault="00F96CD5" w:rsidP="00D601F5">
      <w:pPr>
        <w:pStyle w:val="CM38"/>
        <w:jc w:val="both"/>
        <w:rPr>
          <w:b/>
          <w:bCs/>
          <w:color w:val="000000"/>
          <w:sz w:val="22"/>
          <w:szCs w:val="28"/>
        </w:rPr>
      </w:pPr>
      <w:r w:rsidRPr="00F96CD5">
        <w:rPr>
          <w:b/>
          <w:bCs/>
          <w:color w:val="000000"/>
          <w:sz w:val="22"/>
          <w:szCs w:val="28"/>
        </w:rPr>
        <w:t xml:space="preserve">2f. </w:t>
      </w:r>
      <w:r w:rsidR="00C628F6" w:rsidRPr="00F96CD5">
        <w:rPr>
          <w:b/>
          <w:bCs/>
          <w:color w:val="000000"/>
          <w:sz w:val="22"/>
          <w:szCs w:val="28"/>
        </w:rPr>
        <w:t>P</w:t>
      </w:r>
      <w:r w:rsidR="00D601F5" w:rsidRPr="00F96CD5">
        <w:rPr>
          <w:b/>
          <w:bCs/>
          <w:color w:val="000000"/>
          <w:sz w:val="22"/>
          <w:szCs w:val="28"/>
        </w:rPr>
        <w:t>ost delivery care</w:t>
      </w:r>
    </w:p>
    <w:p w:rsidR="00C628F6" w:rsidRPr="00D601F5" w:rsidRDefault="00C628F6" w:rsidP="00D601F5">
      <w:pPr>
        <w:pStyle w:val="CM38"/>
        <w:spacing w:after="120" w:line="538" w:lineRule="atLeast"/>
        <w:jc w:val="both"/>
        <w:rPr>
          <w:i/>
          <w:color w:val="000000"/>
          <w:sz w:val="23"/>
          <w:szCs w:val="23"/>
        </w:rPr>
      </w:pPr>
      <w:r w:rsidRPr="00D601F5">
        <w:rPr>
          <w:bCs/>
          <w:i/>
          <w:color w:val="000000"/>
          <w:sz w:val="23"/>
          <w:szCs w:val="23"/>
        </w:rPr>
        <w:t>Hospital Birth -</w:t>
      </w:r>
      <w:r w:rsidR="00067A01">
        <w:rPr>
          <w:bCs/>
          <w:i/>
          <w:color w:val="000000"/>
          <w:sz w:val="23"/>
          <w:szCs w:val="23"/>
        </w:rPr>
        <w:t xml:space="preserve"> </w:t>
      </w:r>
      <w:r w:rsidRPr="00D601F5">
        <w:rPr>
          <w:bCs/>
          <w:i/>
          <w:color w:val="000000"/>
          <w:sz w:val="23"/>
          <w:szCs w:val="23"/>
        </w:rPr>
        <w:t xml:space="preserve">Suturing </w:t>
      </w:r>
    </w:p>
    <w:p w:rsidR="00C628F6" w:rsidRDefault="00C628F6" w:rsidP="00D601F5">
      <w:pPr>
        <w:pStyle w:val="Default"/>
        <w:numPr>
          <w:ilvl w:val="0"/>
          <w:numId w:val="26"/>
        </w:numPr>
        <w:spacing w:after="16"/>
        <w:ind w:left="567" w:hanging="283"/>
        <w:rPr>
          <w:sz w:val="22"/>
          <w:szCs w:val="22"/>
        </w:rPr>
      </w:pPr>
      <w:r>
        <w:rPr>
          <w:sz w:val="22"/>
          <w:szCs w:val="22"/>
        </w:rPr>
        <w:t xml:space="preserve">Midwife is positioned directly in front of the mother with no unnecessary bending and twisting of the spine. </w:t>
      </w:r>
    </w:p>
    <w:p w:rsidR="00C628F6" w:rsidRDefault="00C628F6" w:rsidP="00D601F5">
      <w:pPr>
        <w:pStyle w:val="Default"/>
        <w:numPr>
          <w:ilvl w:val="0"/>
          <w:numId w:val="26"/>
        </w:numPr>
        <w:spacing w:after="16"/>
        <w:ind w:left="567" w:hanging="283"/>
        <w:rPr>
          <w:sz w:val="22"/>
          <w:szCs w:val="22"/>
        </w:rPr>
      </w:pPr>
      <w:r>
        <w:rPr>
          <w:sz w:val="22"/>
          <w:szCs w:val="22"/>
        </w:rPr>
        <w:t xml:space="preserve">Midwife has the option of standing or sitting (see equipment options). </w:t>
      </w:r>
    </w:p>
    <w:p w:rsidR="00C628F6" w:rsidRDefault="00C628F6" w:rsidP="00D601F5">
      <w:pPr>
        <w:pStyle w:val="Default"/>
        <w:numPr>
          <w:ilvl w:val="0"/>
          <w:numId w:val="26"/>
        </w:numPr>
        <w:ind w:left="567" w:hanging="283"/>
        <w:rPr>
          <w:sz w:val="22"/>
          <w:szCs w:val="22"/>
        </w:rPr>
      </w:pPr>
      <w:r>
        <w:rPr>
          <w:sz w:val="22"/>
          <w:szCs w:val="22"/>
        </w:rPr>
        <w:t xml:space="preserve">Midwife should adopt an offset / mobile base. Regular changes in position whether sitting or standing. </w:t>
      </w:r>
    </w:p>
    <w:p w:rsidR="00C628F6" w:rsidRDefault="00C628F6">
      <w:pPr>
        <w:pStyle w:val="Default"/>
        <w:rPr>
          <w:sz w:val="22"/>
          <w:szCs w:val="22"/>
        </w:rPr>
      </w:pPr>
    </w:p>
    <w:p w:rsidR="00C628F6" w:rsidRDefault="00C628F6" w:rsidP="00D601F5">
      <w:pPr>
        <w:pStyle w:val="CM37"/>
        <w:spacing w:after="240" w:line="320" w:lineRule="atLeast"/>
        <w:rPr>
          <w:sz w:val="22"/>
          <w:szCs w:val="22"/>
        </w:rPr>
      </w:pPr>
      <w:r w:rsidRPr="00D601F5">
        <w:rPr>
          <w:bCs/>
          <w:color w:val="000000"/>
          <w:sz w:val="22"/>
          <w:szCs w:val="22"/>
        </w:rPr>
        <w:t>Points to consider</w:t>
      </w:r>
      <w:r w:rsidR="00D601F5">
        <w:rPr>
          <w:bCs/>
          <w:color w:val="000000"/>
          <w:sz w:val="22"/>
          <w:szCs w:val="22"/>
        </w:rPr>
        <w:t xml:space="preserve"> - </w:t>
      </w:r>
      <w:r>
        <w:rPr>
          <w:sz w:val="22"/>
          <w:szCs w:val="22"/>
        </w:rPr>
        <w:t xml:space="preserve">Adequate lighting </w:t>
      </w:r>
      <w:r w:rsidR="00D601F5">
        <w:rPr>
          <w:sz w:val="22"/>
          <w:szCs w:val="22"/>
        </w:rPr>
        <w:t>/ unrestricted access / is the position comfortable for midwife and mother?</w:t>
      </w:r>
    </w:p>
    <w:p w:rsidR="00C628F6" w:rsidRDefault="00C628F6">
      <w:pPr>
        <w:pStyle w:val="Default"/>
        <w:rPr>
          <w:sz w:val="22"/>
          <w:szCs w:val="22"/>
        </w:rPr>
      </w:pPr>
    </w:p>
    <w:p w:rsidR="00C628F6" w:rsidRPr="00067A01" w:rsidRDefault="006E16F4" w:rsidP="00067A01">
      <w:pPr>
        <w:pStyle w:val="CM39"/>
        <w:pageBreakBefore/>
        <w:spacing w:after="582" w:line="320" w:lineRule="atLeast"/>
        <w:rPr>
          <w:i/>
          <w:color w:val="000000"/>
          <w:szCs w:val="28"/>
        </w:rPr>
      </w:pPr>
      <w:r w:rsidRPr="00067A01">
        <w:rPr>
          <w:i/>
          <w:noProof/>
          <w:sz w:val="22"/>
        </w:rPr>
        <w:drawing>
          <wp:anchor distT="0" distB="0" distL="0" distR="0" simplePos="0" relativeHeight="251654144" behindDoc="1" locked="0" layoutInCell="0" allowOverlap="1">
            <wp:simplePos x="0" y="0"/>
            <wp:positionH relativeFrom="page">
              <wp:posOffset>979805</wp:posOffset>
            </wp:positionH>
            <wp:positionV relativeFrom="page">
              <wp:posOffset>1245870</wp:posOffset>
            </wp:positionV>
            <wp:extent cx="5238750" cy="1619250"/>
            <wp:effectExtent l="0" t="0" r="0" b="0"/>
            <wp:wrapTight wrapText="bothSides">
              <wp:wrapPolygon edited="0">
                <wp:start x="0" y="0"/>
                <wp:lineTo x="0" y="21346"/>
                <wp:lineTo x="21521" y="21346"/>
                <wp:lineTo x="215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8F6" w:rsidRPr="00067A01">
        <w:rPr>
          <w:i/>
          <w:color w:val="000000"/>
          <w:sz w:val="20"/>
          <w:szCs w:val="22"/>
        </w:rPr>
        <w:t xml:space="preserve"> </w:t>
      </w:r>
      <w:r w:rsidR="00C628F6" w:rsidRPr="00067A01">
        <w:rPr>
          <w:bCs/>
          <w:i/>
          <w:color w:val="000000"/>
          <w:szCs w:val="28"/>
        </w:rPr>
        <w:t xml:space="preserve">Homebirth – suturing </w:t>
      </w:r>
    </w:p>
    <w:p w:rsidR="00C628F6" w:rsidRDefault="00C628F6" w:rsidP="00067A01">
      <w:pPr>
        <w:pStyle w:val="CM47"/>
        <w:spacing w:after="465"/>
        <w:rPr>
          <w:color w:val="000000"/>
          <w:sz w:val="23"/>
          <w:szCs w:val="23"/>
        </w:rPr>
      </w:pPr>
    </w:p>
    <w:p w:rsidR="00067A01" w:rsidRDefault="00067A01" w:rsidP="00067A01">
      <w:pPr>
        <w:pStyle w:val="Default"/>
      </w:pPr>
    </w:p>
    <w:p w:rsidR="00067A01" w:rsidRDefault="00067A01" w:rsidP="00067A01">
      <w:pPr>
        <w:pStyle w:val="Default"/>
      </w:pPr>
    </w:p>
    <w:p w:rsidR="00067A01" w:rsidRDefault="00067A01" w:rsidP="00067A01">
      <w:pPr>
        <w:pStyle w:val="Default"/>
      </w:pPr>
    </w:p>
    <w:p w:rsidR="00067A01" w:rsidRDefault="00067A01" w:rsidP="00067A01">
      <w:pPr>
        <w:pStyle w:val="Default"/>
      </w:pPr>
    </w:p>
    <w:p w:rsidR="00067A01" w:rsidRPr="00067A01" w:rsidRDefault="00067A01" w:rsidP="00067A01">
      <w:pPr>
        <w:pStyle w:val="Default"/>
      </w:pPr>
    </w:p>
    <w:p w:rsidR="00C628F6" w:rsidRDefault="00C628F6">
      <w:pPr>
        <w:pStyle w:val="Default"/>
        <w:rPr>
          <w:color w:val="auto"/>
        </w:rPr>
      </w:pPr>
    </w:p>
    <w:p w:rsidR="00030417" w:rsidRDefault="00067A01" w:rsidP="00030417">
      <w:pPr>
        <w:pStyle w:val="Default"/>
        <w:spacing w:after="36"/>
        <w:rPr>
          <w:sz w:val="22"/>
          <w:szCs w:val="22"/>
        </w:rPr>
      </w:pPr>
      <w:r w:rsidRPr="00030417">
        <w:rPr>
          <w:sz w:val="22"/>
          <w:szCs w:val="22"/>
        </w:rPr>
        <w:t>The picture on the left identifies poor practice, where the m</w:t>
      </w:r>
      <w:r w:rsidR="00C628F6" w:rsidRPr="00030417">
        <w:rPr>
          <w:sz w:val="22"/>
          <w:szCs w:val="22"/>
        </w:rPr>
        <w:t xml:space="preserve">idwife </w:t>
      </w:r>
      <w:r w:rsidRPr="00030417">
        <w:rPr>
          <w:sz w:val="22"/>
          <w:szCs w:val="22"/>
        </w:rPr>
        <w:t xml:space="preserve">is working in a position which </w:t>
      </w:r>
      <w:r w:rsidR="00C628F6" w:rsidRPr="00030417">
        <w:rPr>
          <w:sz w:val="22"/>
          <w:szCs w:val="22"/>
        </w:rPr>
        <w:t>caus</w:t>
      </w:r>
      <w:r w:rsidRPr="00030417">
        <w:rPr>
          <w:sz w:val="22"/>
          <w:szCs w:val="22"/>
        </w:rPr>
        <w:t>es</w:t>
      </w:r>
      <w:r w:rsidR="00C628F6" w:rsidRPr="00030417">
        <w:rPr>
          <w:sz w:val="22"/>
          <w:szCs w:val="22"/>
        </w:rPr>
        <w:t xml:space="preserve"> bending and twisting of the spine. Increased pressure and strain through joints, ligaments and muscles is required to maintain the position. </w:t>
      </w:r>
    </w:p>
    <w:p w:rsidR="00030417" w:rsidRDefault="00030417" w:rsidP="00030417">
      <w:pPr>
        <w:pStyle w:val="Default"/>
        <w:spacing w:after="36"/>
        <w:rPr>
          <w:sz w:val="22"/>
          <w:szCs w:val="22"/>
        </w:rPr>
      </w:pPr>
    </w:p>
    <w:p w:rsidR="00C628F6" w:rsidRPr="00030417" w:rsidRDefault="00030417" w:rsidP="00030417">
      <w:pPr>
        <w:pStyle w:val="Default"/>
        <w:spacing w:after="36"/>
        <w:rPr>
          <w:sz w:val="22"/>
          <w:szCs w:val="22"/>
        </w:rPr>
      </w:pPr>
      <w:r>
        <w:rPr>
          <w:sz w:val="22"/>
          <w:szCs w:val="22"/>
        </w:rPr>
        <w:t>The picture on the right indicates good practice, with the m</w:t>
      </w:r>
      <w:r w:rsidRPr="00030417">
        <w:rPr>
          <w:sz w:val="22"/>
          <w:szCs w:val="22"/>
        </w:rPr>
        <w:t xml:space="preserve">other sitting at </w:t>
      </w:r>
      <w:r>
        <w:rPr>
          <w:sz w:val="22"/>
          <w:szCs w:val="22"/>
        </w:rPr>
        <w:t xml:space="preserve">the </w:t>
      </w:r>
      <w:r w:rsidRPr="00030417">
        <w:rPr>
          <w:sz w:val="22"/>
          <w:szCs w:val="22"/>
        </w:rPr>
        <w:t xml:space="preserve">edge of bed in </w:t>
      </w:r>
      <w:r>
        <w:rPr>
          <w:sz w:val="22"/>
          <w:szCs w:val="22"/>
        </w:rPr>
        <w:t xml:space="preserve">a </w:t>
      </w:r>
      <w:r w:rsidRPr="00030417">
        <w:rPr>
          <w:sz w:val="22"/>
          <w:szCs w:val="22"/>
        </w:rPr>
        <w:t xml:space="preserve">semi-recumbent position, supported behind by pillows/cushions. Legs apart with feet supported on stable furniture. </w:t>
      </w:r>
      <w:r>
        <w:rPr>
          <w:sz w:val="22"/>
          <w:szCs w:val="22"/>
        </w:rPr>
        <w:t>The m</w:t>
      </w:r>
      <w:r w:rsidRPr="00030417">
        <w:rPr>
          <w:sz w:val="22"/>
          <w:szCs w:val="22"/>
        </w:rPr>
        <w:t>idwife can be positioned between the mothers legs either kneeling or sit</w:t>
      </w:r>
      <w:r>
        <w:rPr>
          <w:sz w:val="22"/>
          <w:szCs w:val="22"/>
        </w:rPr>
        <w:t>ting, using available equipment.</w:t>
      </w:r>
      <w:r w:rsidR="00C628F6" w:rsidRPr="00030417">
        <w:rPr>
          <w:sz w:val="22"/>
          <w:szCs w:val="22"/>
        </w:rPr>
        <w:t xml:space="preserve"> </w:t>
      </w:r>
    </w:p>
    <w:p w:rsidR="00030417" w:rsidRDefault="00030417" w:rsidP="00030417">
      <w:pPr>
        <w:pStyle w:val="CM37"/>
        <w:rPr>
          <w:bCs/>
          <w:color w:val="000000"/>
          <w:sz w:val="22"/>
          <w:szCs w:val="22"/>
        </w:rPr>
      </w:pPr>
    </w:p>
    <w:p w:rsidR="0069644A" w:rsidRDefault="00030417" w:rsidP="0069644A">
      <w:pPr>
        <w:pStyle w:val="CM37"/>
        <w:spacing w:after="240" w:line="320" w:lineRule="atLeast"/>
        <w:rPr>
          <w:sz w:val="22"/>
          <w:szCs w:val="22"/>
        </w:rPr>
      </w:pPr>
      <w:r w:rsidRPr="00D601F5">
        <w:rPr>
          <w:bCs/>
          <w:color w:val="000000"/>
          <w:sz w:val="22"/>
          <w:szCs w:val="22"/>
        </w:rPr>
        <w:t>Points to consider</w:t>
      </w:r>
      <w:r>
        <w:rPr>
          <w:bCs/>
          <w:color w:val="000000"/>
          <w:sz w:val="22"/>
          <w:szCs w:val="22"/>
        </w:rPr>
        <w:t xml:space="preserve"> - </w:t>
      </w:r>
      <w:r>
        <w:rPr>
          <w:sz w:val="22"/>
          <w:szCs w:val="22"/>
        </w:rPr>
        <w:t>Adequate lighting / unrestricted access / is the position comfortable for midwife and mother?</w:t>
      </w:r>
    </w:p>
    <w:p w:rsidR="0069644A" w:rsidRDefault="0069644A" w:rsidP="0069644A">
      <w:pPr>
        <w:pStyle w:val="CM38"/>
        <w:spacing w:after="120"/>
        <w:rPr>
          <w:bCs/>
          <w:i/>
          <w:color w:val="000000"/>
          <w:sz w:val="22"/>
          <w:szCs w:val="22"/>
        </w:rPr>
      </w:pPr>
    </w:p>
    <w:p w:rsidR="00C628F6" w:rsidRPr="0069644A" w:rsidRDefault="00C628F6" w:rsidP="0069644A">
      <w:pPr>
        <w:pStyle w:val="CM38"/>
        <w:spacing w:after="120"/>
        <w:rPr>
          <w:i/>
          <w:color w:val="000000"/>
          <w:szCs w:val="22"/>
        </w:rPr>
      </w:pPr>
      <w:r w:rsidRPr="0069644A">
        <w:rPr>
          <w:bCs/>
          <w:i/>
          <w:color w:val="000000"/>
          <w:szCs w:val="22"/>
        </w:rPr>
        <w:t xml:space="preserve">Bathing </w:t>
      </w:r>
      <w:r w:rsidR="0069644A" w:rsidRPr="0069644A">
        <w:rPr>
          <w:bCs/>
          <w:i/>
          <w:color w:val="000000"/>
          <w:szCs w:val="22"/>
        </w:rPr>
        <w:t xml:space="preserve">baby </w:t>
      </w:r>
    </w:p>
    <w:p w:rsidR="00C628F6" w:rsidRPr="0069644A" w:rsidRDefault="00C628F6" w:rsidP="0069644A">
      <w:pPr>
        <w:pStyle w:val="Default"/>
        <w:spacing w:line="320" w:lineRule="atLeast"/>
        <w:rPr>
          <w:sz w:val="22"/>
          <w:szCs w:val="22"/>
        </w:rPr>
      </w:pPr>
      <w:r w:rsidRPr="0069644A">
        <w:rPr>
          <w:bCs/>
          <w:sz w:val="22"/>
          <w:szCs w:val="22"/>
        </w:rPr>
        <w:t xml:space="preserve">Points to consider: </w:t>
      </w:r>
    </w:p>
    <w:p w:rsidR="00C628F6" w:rsidRDefault="00C628F6" w:rsidP="0069644A">
      <w:pPr>
        <w:pStyle w:val="Default"/>
        <w:numPr>
          <w:ilvl w:val="0"/>
          <w:numId w:val="32"/>
        </w:numPr>
        <w:spacing w:after="1"/>
        <w:ind w:left="567" w:hanging="283"/>
        <w:rPr>
          <w:sz w:val="22"/>
          <w:szCs w:val="22"/>
        </w:rPr>
      </w:pPr>
      <w:r>
        <w:rPr>
          <w:sz w:val="22"/>
          <w:szCs w:val="22"/>
        </w:rPr>
        <w:t xml:space="preserve">Fixed height work surface </w:t>
      </w:r>
    </w:p>
    <w:p w:rsidR="00C628F6" w:rsidRDefault="00C628F6" w:rsidP="0069644A">
      <w:pPr>
        <w:pStyle w:val="Default"/>
        <w:numPr>
          <w:ilvl w:val="0"/>
          <w:numId w:val="32"/>
        </w:numPr>
        <w:spacing w:after="1"/>
        <w:ind w:left="567" w:hanging="283"/>
        <w:rPr>
          <w:sz w:val="22"/>
          <w:szCs w:val="22"/>
        </w:rPr>
      </w:pPr>
      <w:r>
        <w:rPr>
          <w:sz w:val="22"/>
          <w:szCs w:val="22"/>
        </w:rPr>
        <w:t>Getting in close at angle may require moving the baby closer to the side of the bassinette to reduce over</w:t>
      </w:r>
      <w:r>
        <w:rPr>
          <w:sz w:val="22"/>
          <w:szCs w:val="22"/>
        </w:rPr>
        <w:softHyphen/>
        <w:t xml:space="preserve">reaching and twisting to gain access. </w:t>
      </w:r>
    </w:p>
    <w:p w:rsidR="00C628F6" w:rsidRDefault="00C628F6" w:rsidP="0069644A">
      <w:pPr>
        <w:pStyle w:val="Default"/>
        <w:numPr>
          <w:ilvl w:val="0"/>
          <w:numId w:val="32"/>
        </w:numPr>
        <w:ind w:left="567" w:hanging="283"/>
        <w:rPr>
          <w:sz w:val="22"/>
          <w:szCs w:val="22"/>
        </w:rPr>
      </w:pPr>
      <w:r>
        <w:rPr>
          <w:sz w:val="22"/>
          <w:szCs w:val="22"/>
        </w:rPr>
        <w:t xml:space="preserve">If standing ensure handler has an offset and mobile base, consider the use of a perch stool (see equipment section). </w:t>
      </w:r>
    </w:p>
    <w:p w:rsidR="00C628F6" w:rsidRDefault="00C628F6">
      <w:pPr>
        <w:pStyle w:val="Default"/>
        <w:rPr>
          <w:sz w:val="22"/>
          <w:szCs w:val="22"/>
        </w:rPr>
      </w:pPr>
    </w:p>
    <w:p w:rsidR="0069644A" w:rsidRDefault="0069644A" w:rsidP="0069644A">
      <w:pPr>
        <w:pStyle w:val="Default"/>
        <w:spacing w:line="320" w:lineRule="atLeast"/>
        <w:ind w:right="125"/>
        <w:rPr>
          <w:sz w:val="22"/>
          <w:szCs w:val="22"/>
        </w:rPr>
      </w:pPr>
      <w:r>
        <w:rPr>
          <w:b/>
          <w:bCs/>
          <w:sz w:val="22"/>
          <w:szCs w:val="22"/>
        </w:rPr>
        <w:t>NB</w:t>
      </w:r>
      <w:r w:rsidR="00C628F6">
        <w:rPr>
          <w:b/>
          <w:bCs/>
          <w:sz w:val="22"/>
          <w:szCs w:val="22"/>
        </w:rPr>
        <w:t xml:space="preserve"> </w:t>
      </w:r>
      <w:r w:rsidR="00C628F6">
        <w:rPr>
          <w:sz w:val="22"/>
          <w:szCs w:val="22"/>
        </w:rPr>
        <w:t xml:space="preserve">Filling and emptying the bath can have handling implications. Avoid lifting a bath that is full of water; alternatively </w:t>
      </w:r>
      <w:r>
        <w:rPr>
          <w:sz w:val="22"/>
          <w:szCs w:val="22"/>
        </w:rPr>
        <w:t>decant water using a container.</w:t>
      </w:r>
    </w:p>
    <w:p w:rsidR="0069644A" w:rsidRDefault="0069644A" w:rsidP="0069644A">
      <w:pPr>
        <w:pStyle w:val="Default"/>
        <w:spacing w:line="320" w:lineRule="atLeast"/>
        <w:ind w:right="125"/>
        <w:rPr>
          <w:sz w:val="22"/>
          <w:szCs w:val="22"/>
        </w:rPr>
      </w:pPr>
    </w:p>
    <w:p w:rsidR="0023350D" w:rsidRDefault="0023350D" w:rsidP="0069644A">
      <w:pPr>
        <w:pStyle w:val="Default"/>
        <w:spacing w:line="320" w:lineRule="atLeast"/>
        <w:ind w:right="125"/>
        <w:rPr>
          <w:sz w:val="22"/>
          <w:szCs w:val="22"/>
        </w:rPr>
      </w:pPr>
    </w:p>
    <w:p w:rsidR="00C628F6" w:rsidRPr="0069644A" w:rsidRDefault="00C628F6" w:rsidP="0023350D">
      <w:pPr>
        <w:pStyle w:val="Default"/>
        <w:spacing w:line="360" w:lineRule="auto"/>
        <w:ind w:right="125"/>
        <w:rPr>
          <w:i/>
        </w:rPr>
      </w:pPr>
      <w:r w:rsidRPr="0069644A">
        <w:rPr>
          <w:bCs/>
          <w:i/>
        </w:rPr>
        <w:t xml:space="preserve">Bottle Feeding </w:t>
      </w:r>
    </w:p>
    <w:p w:rsidR="00C628F6" w:rsidRPr="0069644A" w:rsidRDefault="00C628F6">
      <w:pPr>
        <w:pStyle w:val="CM6"/>
        <w:jc w:val="both"/>
        <w:rPr>
          <w:color w:val="000000"/>
          <w:sz w:val="22"/>
          <w:szCs w:val="22"/>
        </w:rPr>
      </w:pPr>
      <w:r w:rsidRPr="0069644A">
        <w:rPr>
          <w:bCs/>
          <w:color w:val="000000"/>
          <w:sz w:val="22"/>
          <w:szCs w:val="22"/>
        </w:rPr>
        <w:t xml:space="preserve">Points to consider: </w:t>
      </w:r>
    </w:p>
    <w:p w:rsidR="00C628F6" w:rsidRDefault="00C628F6" w:rsidP="0069644A">
      <w:pPr>
        <w:pStyle w:val="Default"/>
        <w:numPr>
          <w:ilvl w:val="0"/>
          <w:numId w:val="33"/>
        </w:numPr>
        <w:spacing w:after="19"/>
        <w:ind w:left="567" w:hanging="283"/>
        <w:rPr>
          <w:sz w:val="22"/>
          <w:szCs w:val="22"/>
        </w:rPr>
      </w:pPr>
      <w:r>
        <w:rPr>
          <w:sz w:val="22"/>
          <w:szCs w:val="22"/>
        </w:rPr>
        <w:t xml:space="preserve">Handler is comfortable and in a supported sitting position. </w:t>
      </w:r>
    </w:p>
    <w:p w:rsidR="00C628F6" w:rsidRDefault="00C628F6" w:rsidP="0069644A">
      <w:pPr>
        <w:pStyle w:val="Default"/>
        <w:numPr>
          <w:ilvl w:val="0"/>
          <w:numId w:val="33"/>
        </w:numPr>
        <w:spacing w:after="19"/>
        <w:ind w:left="567" w:hanging="283"/>
        <w:rPr>
          <w:sz w:val="22"/>
          <w:szCs w:val="22"/>
        </w:rPr>
      </w:pPr>
      <w:r>
        <w:rPr>
          <w:sz w:val="22"/>
          <w:szCs w:val="22"/>
        </w:rPr>
        <w:t xml:space="preserve">Feet supported on footstool. </w:t>
      </w:r>
    </w:p>
    <w:p w:rsidR="00C628F6" w:rsidRDefault="00C628F6" w:rsidP="0069644A">
      <w:pPr>
        <w:pStyle w:val="Default"/>
        <w:numPr>
          <w:ilvl w:val="0"/>
          <w:numId w:val="33"/>
        </w:numPr>
        <w:ind w:left="567" w:hanging="283"/>
        <w:rPr>
          <w:sz w:val="22"/>
          <w:szCs w:val="22"/>
        </w:rPr>
      </w:pPr>
      <w:r>
        <w:rPr>
          <w:sz w:val="22"/>
          <w:szCs w:val="22"/>
        </w:rPr>
        <w:t xml:space="preserve">Baby is supported by cushions/ pillows </w:t>
      </w:r>
    </w:p>
    <w:p w:rsidR="00C628F6" w:rsidRDefault="00C628F6">
      <w:pPr>
        <w:pStyle w:val="Default"/>
        <w:rPr>
          <w:sz w:val="22"/>
          <w:szCs w:val="22"/>
        </w:rPr>
      </w:pPr>
    </w:p>
    <w:p w:rsidR="0023350D" w:rsidRDefault="0023350D">
      <w:pPr>
        <w:pStyle w:val="CM36"/>
        <w:spacing w:after="172"/>
        <w:jc w:val="both"/>
        <w:rPr>
          <w:b/>
          <w:bCs/>
          <w:color w:val="000000"/>
          <w:sz w:val="28"/>
          <w:szCs w:val="28"/>
          <w:u w:val="single"/>
        </w:rPr>
      </w:pPr>
    </w:p>
    <w:p w:rsidR="0023350D" w:rsidRDefault="0023350D">
      <w:pPr>
        <w:pStyle w:val="CM36"/>
        <w:spacing w:after="172"/>
        <w:jc w:val="both"/>
        <w:rPr>
          <w:b/>
          <w:bCs/>
          <w:color w:val="000000"/>
          <w:sz w:val="28"/>
          <w:szCs w:val="28"/>
          <w:u w:val="single"/>
        </w:rPr>
      </w:pPr>
    </w:p>
    <w:p w:rsidR="0023350D" w:rsidRDefault="0023350D">
      <w:pPr>
        <w:pStyle w:val="CM36"/>
        <w:spacing w:after="172"/>
        <w:jc w:val="both"/>
        <w:rPr>
          <w:b/>
          <w:bCs/>
          <w:color w:val="000000"/>
          <w:sz w:val="28"/>
          <w:szCs w:val="28"/>
          <w:u w:val="single"/>
        </w:rPr>
      </w:pPr>
    </w:p>
    <w:p w:rsidR="00F96CD5" w:rsidRPr="00F96CD5" w:rsidRDefault="00F96CD5" w:rsidP="00F96CD5">
      <w:pPr>
        <w:pStyle w:val="Default"/>
      </w:pPr>
    </w:p>
    <w:p w:rsidR="0023350D" w:rsidRDefault="0023350D">
      <w:pPr>
        <w:pStyle w:val="CM36"/>
        <w:spacing w:after="172"/>
        <w:jc w:val="both"/>
        <w:rPr>
          <w:b/>
          <w:bCs/>
          <w:color w:val="000000"/>
          <w:sz w:val="28"/>
          <w:szCs w:val="28"/>
          <w:u w:val="single"/>
        </w:rPr>
      </w:pPr>
    </w:p>
    <w:p w:rsidR="00C628F6" w:rsidRPr="00F96CD5" w:rsidRDefault="00F96CD5">
      <w:pPr>
        <w:pStyle w:val="CM36"/>
        <w:spacing w:after="172"/>
        <w:jc w:val="both"/>
        <w:rPr>
          <w:color w:val="000000"/>
          <w:sz w:val="22"/>
          <w:szCs w:val="28"/>
        </w:rPr>
      </w:pPr>
      <w:r w:rsidRPr="00F96CD5">
        <w:rPr>
          <w:b/>
          <w:bCs/>
          <w:color w:val="000000"/>
          <w:sz w:val="22"/>
          <w:szCs w:val="28"/>
        </w:rPr>
        <w:t xml:space="preserve">2g. </w:t>
      </w:r>
      <w:r w:rsidR="00C628F6" w:rsidRPr="00F96CD5">
        <w:rPr>
          <w:b/>
          <w:bCs/>
          <w:color w:val="000000"/>
          <w:sz w:val="22"/>
          <w:szCs w:val="28"/>
        </w:rPr>
        <w:t xml:space="preserve">Birthing pools </w:t>
      </w:r>
    </w:p>
    <w:p w:rsidR="00C628F6" w:rsidRPr="0023350D" w:rsidRDefault="00C628F6" w:rsidP="0023350D">
      <w:pPr>
        <w:pStyle w:val="CM37"/>
        <w:spacing w:after="240" w:line="320" w:lineRule="atLeast"/>
        <w:jc w:val="both"/>
        <w:rPr>
          <w:color w:val="000000"/>
          <w:sz w:val="22"/>
          <w:szCs w:val="22"/>
        </w:rPr>
      </w:pPr>
      <w:r>
        <w:rPr>
          <w:color w:val="000000"/>
          <w:sz w:val="22"/>
          <w:szCs w:val="22"/>
        </w:rPr>
        <w:t>Attending a water birth can have implications for handling and maintain</w:t>
      </w:r>
      <w:r w:rsidR="0023350D">
        <w:rPr>
          <w:color w:val="000000"/>
          <w:sz w:val="22"/>
          <w:szCs w:val="22"/>
        </w:rPr>
        <w:t xml:space="preserve">ing safer postures. </w:t>
      </w:r>
      <w:r w:rsidRPr="0023350D">
        <w:rPr>
          <w:bCs/>
          <w:color w:val="000000"/>
          <w:sz w:val="22"/>
          <w:szCs w:val="22"/>
        </w:rPr>
        <w:t>Please refer to the generic factors to be considered in the risk assessment section for the hospital setting</w:t>
      </w:r>
      <w:r w:rsidRPr="0023350D">
        <w:rPr>
          <w:color w:val="000000"/>
          <w:sz w:val="22"/>
          <w:szCs w:val="22"/>
        </w:rPr>
        <w:t xml:space="preserve">. </w:t>
      </w:r>
    </w:p>
    <w:p w:rsidR="00C628F6" w:rsidRPr="0023350D" w:rsidRDefault="0023350D" w:rsidP="0023350D">
      <w:pPr>
        <w:pStyle w:val="CM37"/>
        <w:spacing w:after="120" w:line="320" w:lineRule="atLeast"/>
        <w:jc w:val="both"/>
        <w:rPr>
          <w:color w:val="000000"/>
          <w:sz w:val="22"/>
          <w:szCs w:val="22"/>
        </w:rPr>
      </w:pPr>
      <w:r w:rsidRPr="0023350D">
        <w:rPr>
          <w:bCs/>
          <w:color w:val="000000"/>
          <w:sz w:val="22"/>
          <w:szCs w:val="22"/>
        </w:rPr>
        <w:t>Specific f</w:t>
      </w:r>
      <w:r w:rsidR="00C628F6" w:rsidRPr="0023350D">
        <w:rPr>
          <w:bCs/>
          <w:color w:val="000000"/>
          <w:sz w:val="22"/>
          <w:szCs w:val="22"/>
        </w:rPr>
        <w:t>actors to consider for the hospital births</w:t>
      </w:r>
      <w:r w:rsidR="00C628F6" w:rsidRPr="0023350D">
        <w:rPr>
          <w:color w:val="000000"/>
          <w:sz w:val="22"/>
          <w:szCs w:val="22"/>
        </w:rPr>
        <w:t xml:space="preserve">: </w:t>
      </w:r>
    </w:p>
    <w:p w:rsidR="00C628F6" w:rsidRDefault="00C628F6" w:rsidP="0023350D">
      <w:pPr>
        <w:pStyle w:val="Default"/>
        <w:numPr>
          <w:ilvl w:val="0"/>
          <w:numId w:val="34"/>
        </w:numPr>
        <w:ind w:left="567" w:hanging="283"/>
        <w:rPr>
          <w:sz w:val="22"/>
          <w:szCs w:val="22"/>
        </w:rPr>
      </w:pPr>
      <w:r>
        <w:rPr>
          <w:sz w:val="22"/>
          <w:szCs w:val="22"/>
        </w:rPr>
        <w:t xml:space="preserve">Has a risk assessment document been completed, establishing suitability of mother for using a birthing pool? What are the potential hazards/risks? </w:t>
      </w:r>
    </w:p>
    <w:p w:rsidR="00C628F6" w:rsidRDefault="00C628F6" w:rsidP="0023350D">
      <w:pPr>
        <w:pStyle w:val="Default"/>
        <w:numPr>
          <w:ilvl w:val="0"/>
          <w:numId w:val="34"/>
        </w:numPr>
        <w:ind w:left="567" w:hanging="283"/>
        <w:rPr>
          <w:sz w:val="22"/>
          <w:szCs w:val="22"/>
        </w:rPr>
      </w:pPr>
      <w:r>
        <w:rPr>
          <w:sz w:val="22"/>
          <w:szCs w:val="22"/>
        </w:rPr>
        <w:t xml:space="preserve">Repetitive </w:t>
      </w:r>
      <w:r w:rsidR="0023350D">
        <w:rPr>
          <w:sz w:val="22"/>
          <w:szCs w:val="22"/>
        </w:rPr>
        <w:t>tasks/sustained postures, e.g. a</w:t>
      </w:r>
      <w:r>
        <w:rPr>
          <w:sz w:val="22"/>
          <w:szCs w:val="22"/>
        </w:rPr>
        <w:t>ccess for monitoring baby’s</w:t>
      </w:r>
      <w:r w:rsidR="0023350D">
        <w:rPr>
          <w:sz w:val="22"/>
          <w:szCs w:val="22"/>
        </w:rPr>
        <w:t xml:space="preserve"> </w:t>
      </w:r>
      <w:r>
        <w:rPr>
          <w:sz w:val="22"/>
          <w:szCs w:val="22"/>
        </w:rPr>
        <w:t>/</w:t>
      </w:r>
      <w:r w:rsidR="0023350D">
        <w:rPr>
          <w:sz w:val="22"/>
          <w:szCs w:val="22"/>
        </w:rPr>
        <w:t xml:space="preserve"> </w:t>
      </w:r>
      <w:r>
        <w:rPr>
          <w:sz w:val="22"/>
          <w:szCs w:val="22"/>
        </w:rPr>
        <w:t xml:space="preserve">mother’s vital signs. </w:t>
      </w:r>
    </w:p>
    <w:p w:rsidR="00C628F6" w:rsidRDefault="00C628F6" w:rsidP="0023350D">
      <w:pPr>
        <w:pStyle w:val="Default"/>
        <w:numPr>
          <w:ilvl w:val="0"/>
          <w:numId w:val="34"/>
        </w:numPr>
        <w:ind w:left="567" w:hanging="283"/>
        <w:rPr>
          <w:sz w:val="22"/>
          <w:szCs w:val="22"/>
        </w:rPr>
      </w:pPr>
      <w:r>
        <w:rPr>
          <w:sz w:val="22"/>
          <w:szCs w:val="22"/>
        </w:rPr>
        <w:t xml:space="preserve">Design of birthing pool – shape, size, depth, access, handrails, steps, etc. </w:t>
      </w:r>
    </w:p>
    <w:p w:rsidR="00C628F6" w:rsidRDefault="00C628F6" w:rsidP="0023350D">
      <w:pPr>
        <w:pStyle w:val="Default"/>
        <w:numPr>
          <w:ilvl w:val="0"/>
          <w:numId w:val="34"/>
        </w:numPr>
        <w:ind w:left="567" w:hanging="283"/>
        <w:rPr>
          <w:sz w:val="22"/>
          <w:szCs w:val="22"/>
        </w:rPr>
      </w:pPr>
      <w:r>
        <w:rPr>
          <w:sz w:val="22"/>
          <w:szCs w:val="22"/>
        </w:rPr>
        <w:t xml:space="preserve">What is the birthing pool evacuation procedure? Are staff trained and updated regularly. </w:t>
      </w:r>
    </w:p>
    <w:p w:rsidR="0023350D" w:rsidRDefault="00C628F6" w:rsidP="0023350D">
      <w:pPr>
        <w:pStyle w:val="Default"/>
        <w:numPr>
          <w:ilvl w:val="0"/>
          <w:numId w:val="34"/>
        </w:numPr>
        <w:ind w:left="567" w:hanging="283"/>
        <w:rPr>
          <w:sz w:val="22"/>
          <w:szCs w:val="22"/>
        </w:rPr>
      </w:pPr>
      <w:r>
        <w:rPr>
          <w:sz w:val="22"/>
          <w:szCs w:val="22"/>
        </w:rPr>
        <w:t>Is there a checklist of equipment to be used in an emergency evacuation, including hoists or pool netting? All equipment should be stored in an area for all staff to access.</w:t>
      </w:r>
    </w:p>
    <w:p w:rsidR="00C628F6" w:rsidRPr="0023350D" w:rsidRDefault="00C628F6" w:rsidP="0023350D">
      <w:pPr>
        <w:pStyle w:val="Default"/>
        <w:numPr>
          <w:ilvl w:val="0"/>
          <w:numId w:val="34"/>
        </w:numPr>
        <w:ind w:left="567" w:hanging="283"/>
        <w:rPr>
          <w:sz w:val="22"/>
          <w:szCs w:val="22"/>
        </w:rPr>
      </w:pPr>
      <w:r w:rsidRPr="0023350D">
        <w:rPr>
          <w:sz w:val="22"/>
          <w:szCs w:val="22"/>
        </w:rPr>
        <w:t xml:space="preserve">Consider the immediate working environment; is the birthing pool design appropriate? </w:t>
      </w:r>
      <w:r w:rsidRPr="0023350D">
        <w:rPr>
          <w:rFonts w:ascii="Wingdings" w:hAnsi="Wingdings" w:cs="Wingdings"/>
          <w:sz w:val="22"/>
          <w:szCs w:val="22"/>
        </w:rPr>
        <w:t></w:t>
      </w:r>
    </w:p>
    <w:p w:rsidR="00C628F6" w:rsidRDefault="00C628F6">
      <w:pPr>
        <w:pStyle w:val="Default"/>
        <w:rPr>
          <w:rFonts w:ascii="Wingdings" w:hAnsi="Wingdings" w:cs="Wingdings"/>
          <w:sz w:val="22"/>
          <w:szCs w:val="22"/>
        </w:rPr>
      </w:pPr>
    </w:p>
    <w:p w:rsidR="00F96CD5" w:rsidRDefault="00F96CD5">
      <w:pPr>
        <w:pStyle w:val="Default"/>
        <w:rPr>
          <w:rFonts w:ascii="Wingdings" w:hAnsi="Wingdings" w:cs="Wingdings"/>
          <w:sz w:val="22"/>
          <w:szCs w:val="22"/>
        </w:rPr>
      </w:pPr>
    </w:p>
    <w:p w:rsidR="00C628F6" w:rsidRPr="0023350D" w:rsidRDefault="00F96CD5">
      <w:pPr>
        <w:pStyle w:val="CM40"/>
        <w:spacing w:after="305"/>
        <w:rPr>
          <w:color w:val="000000"/>
          <w:sz w:val="22"/>
          <w:szCs w:val="28"/>
        </w:rPr>
      </w:pPr>
      <w:r>
        <w:rPr>
          <w:b/>
          <w:bCs/>
          <w:color w:val="000000"/>
          <w:sz w:val="22"/>
          <w:szCs w:val="28"/>
        </w:rPr>
        <w:t xml:space="preserve">3. </w:t>
      </w:r>
      <w:r w:rsidR="00C628F6" w:rsidRPr="0023350D">
        <w:rPr>
          <w:b/>
          <w:bCs/>
          <w:color w:val="000000"/>
          <w:sz w:val="22"/>
          <w:szCs w:val="28"/>
        </w:rPr>
        <w:t>S</w:t>
      </w:r>
      <w:r>
        <w:rPr>
          <w:b/>
          <w:bCs/>
          <w:color w:val="000000"/>
          <w:sz w:val="22"/>
          <w:szCs w:val="28"/>
        </w:rPr>
        <w:t>ummary</w:t>
      </w:r>
      <w:r w:rsidR="00C628F6" w:rsidRPr="0023350D">
        <w:rPr>
          <w:b/>
          <w:bCs/>
          <w:color w:val="000000"/>
          <w:sz w:val="22"/>
          <w:szCs w:val="28"/>
        </w:rPr>
        <w:t xml:space="preserve"> </w:t>
      </w:r>
    </w:p>
    <w:p w:rsidR="00C628F6" w:rsidRDefault="00C628F6">
      <w:pPr>
        <w:pStyle w:val="CM42"/>
        <w:spacing w:after="457" w:line="320" w:lineRule="atLeast"/>
        <w:rPr>
          <w:color w:val="000000"/>
          <w:sz w:val="22"/>
          <w:szCs w:val="22"/>
        </w:rPr>
      </w:pPr>
      <w:r>
        <w:rPr>
          <w:color w:val="000000"/>
          <w:sz w:val="22"/>
          <w:szCs w:val="22"/>
        </w:rPr>
        <w:t xml:space="preserve">The information presented </w:t>
      </w:r>
      <w:r w:rsidR="0023350D">
        <w:rPr>
          <w:color w:val="000000"/>
          <w:sz w:val="22"/>
          <w:szCs w:val="22"/>
        </w:rPr>
        <w:t>here</w:t>
      </w:r>
      <w:r>
        <w:rPr>
          <w:color w:val="000000"/>
          <w:sz w:val="22"/>
          <w:szCs w:val="22"/>
        </w:rPr>
        <w:t xml:space="preserve"> is not exhaustive and should not be utilised in isolation</w:t>
      </w:r>
      <w:r w:rsidR="0023350D">
        <w:rPr>
          <w:color w:val="000000"/>
          <w:sz w:val="22"/>
          <w:szCs w:val="22"/>
        </w:rPr>
        <w:t>, please refer to relevant risk assessment documentation and moving and handling handouts</w:t>
      </w:r>
      <w:r>
        <w:rPr>
          <w:color w:val="000000"/>
          <w:sz w:val="22"/>
          <w:szCs w:val="22"/>
        </w:rPr>
        <w:t xml:space="preserve">. This document has highlighted the importance of applying the process of ergonomic risk assessment as well as the adoption of safer working postures. The individuals involved in developing this document, recognise the need to avoid prescriptive handling techniques and that each situation requires an individual assessment and professional judgement. </w:t>
      </w:r>
    </w:p>
    <w:p w:rsidR="00F96CD5" w:rsidRPr="00F96CD5" w:rsidRDefault="00F96CD5" w:rsidP="00F96CD5">
      <w:pPr>
        <w:pStyle w:val="Default"/>
      </w:pPr>
    </w:p>
    <w:p w:rsidR="00C628F6" w:rsidRPr="00F96CD5" w:rsidRDefault="00F96CD5">
      <w:pPr>
        <w:pStyle w:val="CM37"/>
        <w:spacing w:after="240"/>
        <w:rPr>
          <w:color w:val="000000"/>
          <w:sz w:val="22"/>
          <w:szCs w:val="28"/>
        </w:rPr>
      </w:pPr>
      <w:r>
        <w:rPr>
          <w:b/>
          <w:bCs/>
          <w:color w:val="000000"/>
          <w:sz w:val="22"/>
          <w:szCs w:val="28"/>
        </w:rPr>
        <w:t xml:space="preserve">4. </w:t>
      </w:r>
      <w:r w:rsidR="00C628F6" w:rsidRPr="00F96CD5">
        <w:rPr>
          <w:b/>
          <w:bCs/>
          <w:color w:val="000000"/>
          <w:sz w:val="22"/>
          <w:szCs w:val="28"/>
        </w:rPr>
        <w:t xml:space="preserve">References </w:t>
      </w:r>
      <w:r>
        <w:rPr>
          <w:b/>
          <w:bCs/>
          <w:color w:val="000000"/>
          <w:sz w:val="22"/>
          <w:szCs w:val="28"/>
        </w:rPr>
        <w:t>/ Bibliography</w:t>
      </w:r>
    </w:p>
    <w:p w:rsidR="00C628F6" w:rsidRDefault="00F96CD5">
      <w:pPr>
        <w:pStyle w:val="CM37"/>
        <w:spacing w:after="240" w:line="320" w:lineRule="atLeast"/>
        <w:rPr>
          <w:color w:val="000000"/>
          <w:sz w:val="22"/>
          <w:szCs w:val="22"/>
        </w:rPr>
      </w:pPr>
      <w:smartTag w:uri="urn:schemas-microsoft-com:office:smarttags" w:element="stockticker">
        <w:r>
          <w:rPr>
            <w:color w:val="000000"/>
            <w:sz w:val="22"/>
            <w:szCs w:val="22"/>
          </w:rPr>
          <w:t>HSE</w:t>
        </w:r>
      </w:smartTag>
      <w:r>
        <w:rPr>
          <w:color w:val="000000"/>
          <w:sz w:val="22"/>
          <w:szCs w:val="22"/>
        </w:rPr>
        <w:t xml:space="preserve"> (2004). </w:t>
      </w:r>
      <w:r w:rsidR="00C628F6">
        <w:rPr>
          <w:color w:val="000000"/>
          <w:sz w:val="22"/>
          <w:szCs w:val="22"/>
        </w:rPr>
        <w:t xml:space="preserve">Manual Handling Operations Regulations 1992, Guidance on Regulations, HMSO. </w:t>
      </w:r>
    </w:p>
    <w:p w:rsidR="00C628F6" w:rsidRDefault="00C628F6">
      <w:pPr>
        <w:pStyle w:val="CM37"/>
        <w:spacing w:after="240" w:line="256" w:lineRule="atLeast"/>
        <w:ind w:right="932"/>
        <w:rPr>
          <w:color w:val="000000"/>
          <w:sz w:val="22"/>
          <w:szCs w:val="22"/>
        </w:rPr>
      </w:pPr>
      <w:smartTag w:uri="urn:schemas-microsoft-com:office:smarttags" w:element="place">
        <w:smartTag w:uri="urn:schemas-microsoft-com:office:smarttags" w:element="PlaceName">
          <w:r>
            <w:rPr>
              <w:color w:val="000000"/>
              <w:sz w:val="22"/>
              <w:szCs w:val="22"/>
            </w:rPr>
            <w:t>Royal</w:t>
          </w:r>
        </w:smartTag>
        <w:r>
          <w:rPr>
            <w:color w:val="000000"/>
            <w:sz w:val="22"/>
            <w:szCs w:val="22"/>
          </w:rPr>
          <w:t xml:space="preserve"> </w:t>
        </w:r>
        <w:smartTag w:uri="urn:schemas-microsoft-com:office:smarttags" w:element="PlaceType">
          <w:r>
            <w:rPr>
              <w:color w:val="000000"/>
              <w:sz w:val="22"/>
              <w:szCs w:val="22"/>
            </w:rPr>
            <w:t>College</w:t>
          </w:r>
        </w:smartTag>
      </w:smartTag>
      <w:r>
        <w:rPr>
          <w:color w:val="000000"/>
          <w:sz w:val="22"/>
          <w:szCs w:val="22"/>
        </w:rPr>
        <w:t xml:space="preserve"> of Midwives, (1999) Handle with Care</w:t>
      </w:r>
      <w:r w:rsidR="00F96CD5">
        <w:rPr>
          <w:color w:val="000000"/>
          <w:sz w:val="22"/>
          <w:szCs w:val="22"/>
        </w:rPr>
        <w:t>,</w:t>
      </w:r>
      <w:r>
        <w:rPr>
          <w:color w:val="000000"/>
          <w:sz w:val="22"/>
          <w:szCs w:val="22"/>
        </w:rPr>
        <w:t xml:space="preserve"> 2</w:t>
      </w:r>
      <w:r w:rsidR="0023350D" w:rsidRPr="0023350D">
        <w:rPr>
          <w:color w:val="000000"/>
          <w:sz w:val="22"/>
          <w:szCs w:val="22"/>
          <w:vertAlign w:val="superscript"/>
        </w:rPr>
        <w:t>nd</w:t>
      </w:r>
      <w:r w:rsidR="0023350D">
        <w:rPr>
          <w:color w:val="000000"/>
          <w:sz w:val="22"/>
          <w:szCs w:val="22"/>
        </w:rPr>
        <w:t xml:space="preserve"> </w:t>
      </w:r>
      <w:r>
        <w:rPr>
          <w:color w:val="000000"/>
          <w:sz w:val="22"/>
          <w:szCs w:val="22"/>
        </w:rPr>
        <w:t xml:space="preserve">Ed. A Midwife’s Guide to Preventing Back Injury, RCM, </w:t>
      </w:r>
      <w:smartTag w:uri="urn:schemas-microsoft-com:office:smarttags" w:element="place">
        <w:smartTag w:uri="urn:schemas-microsoft-com:office:smarttags" w:element="City">
          <w:r>
            <w:rPr>
              <w:color w:val="000000"/>
              <w:sz w:val="22"/>
              <w:szCs w:val="22"/>
            </w:rPr>
            <w:t>London</w:t>
          </w:r>
        </w:smartTag>
      </w:smartTag>
      <w:r>
        <w:rPr>
          <w:color w:val="000000"/>
          <w:sz w:val="22"/>
          <w:szCs w:val="22"/>
        </w:rPr>
        <w:t xml:space="preserve">. </w:t>
      </w:r>
    </w:p>
    <w:p w:rsidR="00C628F6" w:rsidRDefault="00C628F6">
      <w:pPr>
        <w:pStyle w:val="CM37"/>
        <w:spacing w:after="240"/>
        <w:rPr>
          <w:color w:val="000000"/>
          <w:sz w:val="22"/>
          <w:szCs w:val="22"/>
        </w:rPr>
      </w:pPr>
      <w:r>
        <w:rPr>
          <w:color w:val="000000"/>
          <w:sz w:val="22"/>
          <w:szCs w:val="22"/>
        </w:rPr>
        <w:t>Midwifery Handbook (2007)</w:t>
      </w:r>
      <w:r w:rsidR="00F96CD5">
        <w:rPr>
          <w:color w:val="000000"/>
          <w:sz w:val="22"/>
          <w:szCs w:val="22"/>
        </w:rPr>
        <w:t>.</w:t>
      </w:r>
      <w:r>
        <w:rPr>
          <w:color w:val="000000"/>
          <w:sz w:val="22"/>
          <w:szCs w:val="22"/>
        </w:rPr>
        <w:t xml:space="preserve"> 2</w:t>
      </w:r>
      <w:r w:rsidR="0023350D" w:rsidRPr="0023350D">
        <w:rPr>
          <w:color w:val="000000"/>
          <w:sz w:val="22"/>
          <w:szCs w:val="22"/>
          <w:vertAlign w:val="superscript"/>
        </w:rPr>
        <w:t>nd</w:t>
      </w:r>
      <w:r>
        <w:rPr>
          <w:color w:val="000000"/>
          <w:position w:val="10"/>
          <w:sz w:val="22"/>
          <w:szCs w:val="22"/>
          <w:vertAlign w:val="superscript"/>
        </w:rPr>
        <w:t xml:space="preserve"> </w:t>
      </w:r>
      <w:smartTag w:uri="urn:schemas-microsoft-com:office:smarttags" w:element="place">
        <w:smartTag w:uri="urn:schemas-microsoft-com:office:smarttags" w:element="City">
          <w:r>
            <w:rPr>
              <w:color w:val="000000"/>
              <w:sz w:val="22"/>
              <w:szCs w:val="22"/>
            </w:rPr>
            <w:t>Ed</w:t>
          </w:r>
        </w:smartTag>
        <w:r>
          <w:rPr>
            <w:color w:val="000000"/>
            <w:sz w:val="22"/>
            <w:szCs w:val="22"/>
          </w:rPr>
          <w:t xml:space="preserve">, </w:t>
        </w:r>
        <w:smartTag w:uri="urn:schemas-microsoft-com:office:smarttags" w:element="country-region">
          <w:r>
            <w:rPr>
              <w:color w:val="000000"/>
              <w:sz w:val="22"/>
              <w:szCs w:val="22"/>
            </w:rPr>
            <w:t>Northumbria</w:t>
          </w:r>
        </w:smartTag>
      </w:smartTag>
      <w:r>
        <w:rPr>
          <w:color w:val="000000"/>
          <w:sz w:val="22"/>
          <w:szCs w:val="22"/>
        </w:rPr>
        <w:t xml:space="preserve"> Healthcare, NHS Trust </w:t>
      </w:r>
    </w:p>
    <w:p w:rsidR="00C628F6" w:rsidRDefault="00C628F6" w:rsidP="0023350D">
      <w:pPr>
        <w:pStyle w:val="CM50"/>
        <w:spacing w:after="240" w:line="253" w:lineRule="atLeast"/>
        <w:ind w:right="442"/>
        <w:rPr>
          <w:color w:val="000000"/>
          <w:sz w:val="22"/>
          <w:szCs w:val="22"/>
        </w:rPr>
      </w:pPr>
      <w:r>
        <w:rPr>
          <w:color w:val="000000"/>
          <w:sz w:val="22"/>
          <w:szCs w:val="22"/>
        </w:rPr>
        <w:t xml:space="preserve">“Backs Matter” (2006), Guidance Notes for Midwives Assisting with Births in the Home Environment, </w:t>
      </w:r>
      <w:smartTag w:uri="urn:schemas-microsoft-com:office:smarttags" w:element="place">
        <w:r>
          <w:rPr>
            <w:color w:val="000000"/>
            <w:sz w:val="22"/>
            <w:szCs w:val="22"/>
          </w:rPr>
          <w:t>Maidstone</w:t>
        </w:r>
      </w:smartTag>
      <w:r>
        <w:rPr>
          <w:color w:val="000000"/>
          <w:sz w:val="22"/>
          <w:szCs w:val="22"/>
        </w:rPr>
        <w:t xml:space="preserve"> and Tunbridge Wells, NHS Trust. </w:t>
      </w:r>
    </w:p>
    <w:p w:rsidR="0023350D" w:rsidRDefault="00C628F6">
      <w:pPr>
        <w:pStyle w:val="CM38"/>
        <w:spacing w:after="352" w:line="236" w:lineRule="atLeast"/>
        <w:rPr>
          <w:color w:val="000000"/>
          <w:sz w:val="22"/>
          <w:szCs w:val="22"/>
        </w:rPr>
      </w:pPr>
      <w:r>
        <w:rPr>
          <w:color w:val="000000"/>
          <w:sz w:val="22"/>
          <w:szCs w:val="22"/>
        </w:rPr>
        <w:t xml:space="preserve">Hignett S (1996), Manual Handling Risks in Midwifery: Identification of Risk Factors, British Journal of Midwifery, Vol 4 No 11, November 1996 </w:t>
      </w:r>
    </w:p>
    <w:sectPr w:rsidR="0023350D" w:rsidSect="00473E95">
      <w:type w:val="continuous"/>
      <w:pgSz w:w="11900" w:h="17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1C" w:rsidRDefault="000A061C" w:rsidP="00F15BBF">
      <w:r>
        <w:separator/>
      </w:r>
    </w:p>
  </w:endnote>
  <w:endnote w:type="continuationSeparator" w:id="0">
    <w:p w:rsidR="000A061C" w:rsidRDefault="000A061C" w:rsidP="00F1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BF" w:rsidRPr="00893716" w:rsidRDefault="00893716">
    <w:pPr>
      <w:pStyle w:val="Footer"/>
      <w:rPr>
        <w:sz w:val="16"/>
      </w:rPr>
    </w:pPr>
    <w:r w:rsidRPr="00326FEF">
      <w:rPr>
        <w:sz w:val="20"/>
      </w:rPr>
      <w:t xml:space="preserve">MH, C Raeburn, </w:t>
    </w:r>
    <w:r w:rsidR="007057AB">
      <w:rPr>
        <w:sz w:val="20"/>
      </w:rPr>
      <w:t>10</w:t>
    </w:r>
    <w:r w:rsidR="00326FEF">
      <w:rPr>
        <w:sz w:val="20"/>
      </w:rPr>
      <w:t>/</w:t>
    </w:r>
    <w:r w:rsidR="007057AB">
      <w:rPr>
        <w:sz w:val="20"/>
      </w:rPr>
      <w:t>10</w:t>
    </w:r>
    <w:r w:rsidR="00865F17">
      <w:rPr>
        <w:sz w:val="20"/>
      </w:rPr>
      <w:t>/2011</w:t>
    </w:r>
    <w:r w:rsidRPr="00326FEF">
      <w:rPr>
        <w:sz w:val="16"/>
      </w:rPr>
      <w:t xml:space="preserve"> </w:t>
    </w:r>
    <w:r>
      <w:rPr>
        <w:sz w:val="16"/>
      </w:rPr>
      <w:t>(</w:t>
    </w:r>
    <w:r w:rsidR="00F15BBF" w:rsidRPr="00893716">
      <w:rPr>
        <w:sz w:val="16"/>
      </w:rPr>
      <w:t>Adapted from NHS Lothian Midwifery Guidance</w:t>
    </w:r>
    <w:r>
      <w:rPr>
        <w:sz w:val="16"/>
      </w:rPr>
      <w:t>)</w:t>
    </w:r>
    <w:r>
      <w:rPr>
        <w:sz w:val="16"/>
      </w:rPr>
      <w:tab/>
    </w:r>
    <w:r w:rsidRPr="00893716">
      <w:rPr>
        <w:sz w:val="16"/>
      </w:rPr>
      <w:t xml:space="preserve">Page </w:t>
    </w:r>
    <w:r w:rsidRPr="00893716">
      <w:rPr>
        <w:sz w:val="16"/>
      </w:rPr>
      <w:fldChar w:fldCharType="begin"/>
    </w:r>
    <w:r w:rsidRPr="00893716">
      <w:rPr>
        <w:sz w:val="16"/>
      </w:rPr>
      <w:instrText xml:space="preserve"> PAGE </w:instrText>
    </w:r>
    <w:r>
      <w:rPr>
        <w:sz w:val="16"/>
      </w:rPr>
      <w:fldChar w:fldCharType="separate"/>
    </w:r>
    <w:r w:rsidR="006E16F4">
      <w:rPr>
        <w:noProof/>
        <w:sz w:val="16"/>
      </w:rPr>
      <w:t>7</w:t>
    </w:r>
    <w:r w:rsidRPr="00893716">
      <w:rPr>
        <w:sz w:val="16"/>
      </w:rPr>
      <w:fldChar w:fldCharType="end"/>
    </w:r>
    <w:r w:rsidRPr="00893716">
      <w:rPr>
        <w:sz w:val="16"/>
      </w:rPr>
      <w:t xml:space="preserve"> of </w:t>
    </w:r>
    <w:r w:rsidRPr="00893716">
      <w:rPr>
        <w:sz w:val="16"/>
      </w:rPr>
      <w:fldChar w:fldCharType="begin"/>
    </w:r>
    <w:r w:rsidRPr="00893716">
      <w:rPr>
        <w:sz w:val="16"/>
      </w:rPr>
      <w:instrText xml:space="preserve"> NUMPAGES </w:instrText>
    </w:r>
    <w:r>
      <w:rPr>
        <w:sz w:val="16"/>
      </w:rPr>
      <w:fldChar w:fldCharType="separate"/>
    </w:r>
    <w:r w:rsidR="006E16F4">
      <w:rPr>
        <w:noProof/>
        <w:sz w:val="16"/>
      </w:rPr>
      <w:t>7</w:t>
    </w:r>
    <w:r w:rsidRPr="0089371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1C" w:rsidRDefault="000A061C" w:rsidP="00F15BBF">
      <w:r>
        <w:separator/>
      </w:r>
    </w:p>
  </w:footnote>
  <w:footnote w:type="continuationSeparator" w:id="0">
    <w:p w:rsidR="000A061C" w:rsidRDefault="000A061C" w:rsidP="00F15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E8E30D"/>
    <w:multiLevelType w:val="hybridMultilevel"/>
    <w:tmpl w:val="925CF0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6C8964"/>
    <w:multiLevelType w:val="hybridMultilevel"/>
    <w:tmpl w:val="C3A94B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486702"/>
    <w:multiLevelType w:val="hybridMultilevel"/>
    <w:tmpl w:val="C6455B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73E02E"/>
    <w:multiLevelType w:val="hybridMultilevel"/>
    <w:tmpl w:val="9706FF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DBB313"/>
    <w:multiLevelType w:val="hybridMultilevel"/>
    <w:tmpl w:val="4777E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995A5B"/>
    <w:multiLevelType w:val="hybridMultilevel"/>
    <w:tmpl w:val="661C64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DA8B282"/>
    <w:multiLevelType w:val="hybridMultilevel"/>
    <w:tmpl w:val="20535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4BDFBF5"/>
    <w:multiLevelType w:val="hybridMultilevel"/>
    <w:tmpl w:val="900519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4C293D9"/>
    <w:multiLevelType w:val="hybridMultilevel"/>
    <w:tmpl w:val="2788CF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875DD74"/>
    <w:multiLevelType w:val="hybridMultilevel"/>
    <w:tmpl w:val="44A78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DFD5C8C"/>
    <w:multiLevelType w:val="hybridMultilevel"/>
    <w:tmpl w:val="436E74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38D76D1"/>
    <w:multiLevelType w:val="hybridMultilevel"/>
    <w:tmpl w:val="397D4B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57626E8"/>
    <w:multiLevelType w:val="hybridMultilevel"/>
    <w:tmpl w:val="14AE36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BEE6FF9"/>
    <w:multiLevelType w:val="hybridMultilevel"/>
    <w:tmpl w:val="D1A3D2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701A040"/>
    <w:multiLevelType w:val="hybridMultilevel"/>
    <w:tmpl w:val="B51CED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A5D9B34"/>
    <w:multiLevelType w:val="hybridMultilevel"/>
    <w:tmpl w:val="82ED5E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CFAF089"/>
    <w:multiLevelType w:val="hybridMultilevel"/>
    <w:tmpl w:val="63D2C1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6F85298"/>
    <w:multiLevelType w:val="hybridMultilevel"/>
    <w:tmpl w:val="403477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91C15C7"/>
    <w:multiLevelType w:val="hybridMultilevel"/>
    <w:tmpl w:val="0E9270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BD9ECC1"/>
    <w:multiLevelType w:val="hybridMultilevel"/>
    <w:tmpl w:val="FD9C4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CAC6D3A"/>
    <w:multiLevelType w:val="hybridMultilevel"/>
    <w:tmpl w:val="5F7205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2E0502"/>
    <w:multiLevelType w:val="hybridMultilevel"/>
    <w:tmpl w:val="AA888EC6"/>
    <w:lvl w:ilvl="0" w:tplc="FFFFFFFF">
      <w:start w:val="1"/>
      <w:numFmt w:val="bullet"/>
      <w:lvlText w:val="•"/>
      <w:lvlJc w:val="left"/>
      <w:pPr>
        <w:ind w:left="960" w:hanging="360"/>
      </w:p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15:restartNumberingAfterBreak="0">
    <w:nsid w:val="08C30A7C"/>
    <w:multiLevelType w:val="hybridMultilevel"/>
    <w:tmpl w:val="589614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38745FF"/>
    <w:multiLevelType w:val="hybridMultilevel"/>
    <w:tmpl w:val="2F60F3B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65FB7D"/>
    <w:multiLevelType w:val="hybridMultilevel"/>
    <w:tmpl w:val="9D806A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3712581"/>
    <w:multiLevelType w:val="hybridMultilevel"/>
    <w:tmpl w:val="EEC6E632"/>
    <w:lvl w:ilvl="0" w:tplc="ED184B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49F2105"/>
    <w:multiLevelType w:val="hybridMultilevel"/>
    <w:tmpl w:val="AB62E7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60933CD"/>
    <w:multiLevelType w:val="hybridMultilevel"/>
    <w:tmpl w:val="1130AA56"/>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AA67784"/>
    <w:multiLevelType w:val="hybridMultilevel"/>
    <w:tmpl w:val="20BCE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367EC0E"/>
    <w:multiLevelType w:val="hybridMultilevel"/>
    <w:tmpl w:val="A9EDE4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4BC20B2"/>
    <w:multiLevelType w:val="hybridMultilevel"/>
    <w:tmpl w:val="83BA03BE"/>
    <w:lvl w:ilvl="0" w:tplc="0226A7A8">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64FA18"/>
    <w:multiLevelType w:val="hybridMultilevel"/>
    <w:tmpl w:val="29BE0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EF5D7AA"/>
    <w:multiLevelType w:val="hybridMultilevel"/>
    <w:tmpl w:val="645CC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96BE14"/>
    <w:multiLevelType w:val="hybridMultilevel"/>
    <w:tmpl w:val="106A8A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8383DB5"/>
    <w:multiLevelType w:val="hybridMultilevel"/>
    <w:tmpl w:val="E2C8A7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AC96DF3"/>
    <w:multiLevelType w:val="hybridMultilevel"/>
    <w:tmpl w:val="DD42D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45231D3"/>
    <w:multiLevelType w:val="hybridMultilevel"/>
    <w:tmpl w:val="E0E774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6AF553E"/>
    <w:multiLevelType w:val="hybridMultilevel"/>
    <w:tmpl w:val="BBAC46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6042BB"/>
    <w:multiLevelType w:val="hybridMultilevel"/>
    <w:tmpl w:val="9CC60042"/>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8C2710"/>
    <w:multiLevelType w:val="hybridMultilevel"/>
    <w:tmpl w:val="F9DC0BF0"/>
    <w:lvl w:ilvl="0" w:tplc="FFFFFFFF">
      <w:start w:val="1"/>
      <w:numFmt w:val="bullet"/>
      <w:lvlText w:val="•"/>
      <w:lvlJc w:val="left"/>
      <w:pPr>
        <w:ind w:left="1155" w:hanging="360"/>
      </w:pPr>
      <w:rPr>
        <w:rFont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0" w15:restartNumberingAfterBreak="0">
    <w:nsid w:val="77323EE6"/>
    <w:multiLevelType w:val="hybridMultilevel"/>
    <w:tmpl w:val="031059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CE6A24"/>
    <w:multiLevelType w:val="hybridMultilevel"/>
    <w:tmpl w:val="B548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E95BFD6"/>
    <w:multiLevelType w:val="hybridMultilevel"/>
    <w:tmpl w:val="D871C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37"/>
  </w:num>
  <w:num w:numId="3">
    <w:abstractNumId w:val="0"/>
  </w:num>
  <w:num w:numId="4">
    <w:abstractNumId w:val="17"/>
  </w:num>
  <w:num w:numId="5">
    <w:abstractNumId w:val="8"/>
  </w:num>
  <w:num w:numId="6">
    <w:abstractNumId w:val="11"/>
  </w:num>
  <w:num w:numId="7">
    <w:abstractNumId w:val="18"/>
  </w:num>
  <w:num w:numId="8">
    <w:abstractNumId w:val="36"/>
  </w:num>
  <w:num w:numId="9">
    <w:abstractNumId w:val="24"/>
  </w:num>
  <w:num w:numId="10">
    <w:abstractNumId w:val="9"/>
  </w:num>
  <w:num w:numId="11">
    <w:abstractNumId w:val="19"/>
  </w:num>
  <w:num w:numId="12">
    <w:abstractNumId w:val="15"/>
  </w:num>
  <w:num w:numId="13">
    <w:abstractNumId w:val="13"/>
  </w:num>
  <w:num w:numId="14">
    <w:abstractNumId w:val="3"/>
  </w:num>
  <w:num w:numId="15">
    <w:abstractNumId w:val="31"/>
  </w:num>
  <w:num w:numId="16">
    <w:abstractNumId w:val="7"/>
  </w:num>
  <w:num w:numId="17">
    <w:abstractNumId w:val="1"/>
  </w:num>
  <w:num w:numId="18">
    <w:abstractNumId w:val="2"/>
  </w:num>
  <w:num w:numId="19">
    <w:abstractNumId w:val="41"/>
  </w:num>
  <w:num w:numId="20">
    <w:abstractNumId w:val="40"/>
  </w:num>
  <w:num w:numId="21">
    <w:abstractNumId w:val="16"/>
  </w:num>
  <w:num w:numId="22">
    <w:abstractNumId w:val="12"/>
  </w:num>
  <w:num w:numId="23">
    <w:abstractNumId w:val="28"/>
  </w:num>
  <w:num w:numId="24">
    <w:abstractNumId w:val="14"/>
  </w:num>
  <w:num w:numId="25">
    <w:abstractNumId w:val="29"/>
  </w:num>
  <w:num w:numId="26">
    <w:abstractNumId w:val="4"/>
  </w:num>
  <w:num w:numId="27">
    <w:abstractNumId w:val="26"/>
  </w:num>
  <w:num w:numId="28">
    <w:abstractNumId w:val="10"/>
  </w:num>
  <w:num w:numId="29">
    <w:abstractNumId w:val="22"/>
  </w:num>
  <w:num w:numId="30">
    <w:abstractNumId w:val="33"/>
  </w:num>
  <w:num w:numId="31">
    <w:abstractNumId w:val="20"/>
  </w:num>
  <w:num w:numId="32">
    <w:abstractNumId w:val="32"/>
  </w:num>
  <w:num w:numId="33">
    <w:abstractNumId w:val="35"/>
  </w:num>
  <w:num w:numId="34">
    <w:abstractNumId w:val="6"/>
  </w:num>
  <w:num w:numId="35">
    <w:abstractNumId w:val="5"/>
  </w:num>
  <w:num w:numId="36">
    <w:abstractNumId w:val="42"/>
  </w:num>
  <w:num w:numId="37">
    <w:abstractNumId w:val="25"/>
  </w:num>
  <w:num w:numId="38">
    <w:abstractNumId w:val="30"/>
  </w:num>
  <w:num w:numId="39">
    <w:abstractNumId w:val="39"/>
  </w:num>
  <w:num w:numId="40">
    <w:abstractNumId w:val="21"/>
  </w:num>
  <w:num w:numId="41">
    <w:abstractNumId w:val="38"/>
  </w:num>
  <w:num w:numId="42">
    <w:abstractNumId w:val="2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79"/>
    <w:rsid w:val="00030417"/>
    <w:rsid w:val="00067A01"/>
    <w:rsid w:val="0009739A"/>
    <w:rsid w:val="000A061C"/>
    <w:rsid w:val="000B4193"/>
    <w:rsid w:val="000E2079"/>
    <w:rsid w:val="00193484"/>
    <w:rsid w:val="001C0A6F"/>
    <w:rsid w:val="0023350D"/>
    <w:rsid w:val="002E2A46"/>
    <w:rsid w:val="00326FEF"/>
    <w:rsid w:val="0036528F"/>
    <w:rsid w:val="00393B89"/>
    <w:rsid w:val="00425BA2"/>
    <w:rsid w:val="00465C19"/>
    <w:rsid w:val="00473E95"/>
    <w:rsid w:val="00587E64"/>
    <w:rsid w:val="00604801"/>
    <w:rsid w:val="006408B8"/>
    <w:rsid w:val="0069644A"/>
    <w:rsid w:val="006B34FE"/>
    <w:rsid w:val="006D351C"/>
    <w:rsid w:val="006E16F4"/>
    <w:rsid w:val="007057AB"/>
    <w:rsid w:val="007D584F"/>
    <w:rsid w:val="00865F17"/>
    <w:rsid w:val="00893716"/>
    <w:rsid w:val="009736FE"/>
    <w:rsid w:val="009E1CB3"/>
    <w:rsid w:val="009F04C3"/>
    <w:rsid w:val="00AE2EE8"/>
    <w:rsid w:val="00B45CB0"/>
    <w:rsid w:val="00B502DB"/>
    <w:rsid w:val="00BE37BD"/>
    <w:rsid w:val="00BE4C7B"/>
    <w:rsid w:val="00C628F6"/>
    <w:rsid w:val="00CC7A98"/>
    <w:rsid w:val="00D601F5"/>
    <w:rsid w:val="00DC6805"/>
    <w:rsid w:val="00E420B5"/>
    <w:rsid w:val="00E44776"/>
    <w:rsid w:val="00E45009"/>
    <w:rsid w:val="00E7526E"/>
    <w:rsid w:val="00E80D75"/>
    <w:rsid w:val="00F15BBF"/>
    <w:rsid w:val="00F96CD5"/>
    <w:rsid w:val="00FF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BA5EAE15-C0A1-45F0-93AF-A76CB291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2">
    <w:name w:val="CM2"/>
    <w:basedOn w:val="Default"/>
    <w:next w:val="Default"/>
    <w:uiPriority w:val="99"/>
    <w:pPr>
      <w:spacing w:line="320" w:lineRule="atLeast"/>
    </w:pPr>
    <w:rPr>
      <w:color w:val="auto"/>
    </w:rPr>
  </w:style>
  <w:style w:type="paragraph" w:customStyle="1" w:styleId="CM6">
    <w:name w:val="CM6"/>
    <w:basedOn w:val="Default"/>
    <w:next w:val="Default"/>
    <w:uiPriority w:val="99"/>
    <w:pPr>
      <w:spacing w:line="320" w:lineRule="atLeast"/>
    </w:pPr>
    <w:rPr>
      <w:color w:val="auto"/>
    </w:rPr>
  </w:style>
  <w:style w:type="paragraph" w:customStyle="1" w:styleId="CM39">
    <w:name w:val="CM39"/>
    <w:basedOn w:val="Default"/>
    <w:next w:val="Default"/>
    <w:uiPriority w:val="99"/>
    <w:rPr>
      <w:color w:val="auto"/>
    </w:rPr>
  </w:style>
  <w:style w:type="paragraph" w:customStyle="1" w:styleId="CM38">
    <w:name w:val="CM38"/>
    <w:basedOn w:val="Default"/>
    <w:next w:val="Default"/>
    <w:uiPriority w:val="99"/>
    <w:rPr>
      <w:color w:val="auto"/>
    </w:rPr>
  </w:style>
  <w:style w:type="paragraph" w:customStyle="1" w:styleId="CM8">
    <w:name w:val="CM8"/>
    <w:basedOn w:val="Default"/>
    <w:next w:val="Default"/>
    <w:uiPriority w:val="99"/>
    <w:pPr>
      <w:spacing w:line="236" w:lineRule="atLeast"/>
    </w:pPr>
    <w:rPr>
      <w:color w:val="auto"/>
    </w:rPr>
  </w:style>
  <w:style w:type="paragraph" w:customStyle="1" w:styleId="CM9">
    <w:name w:val="CM9"/>
    <w:basedOn w:val="Default"/>
    <w:next w:val="Default"/>
    <w:uiPriority w:val="99"/>
    <w:rPr>
      <w:color w:val="auto"/>
    </w:rPr>
  </w:style>
  <w:style w:type="paragraph" w:customStyle="1" w:styleId="CM37">
    <w:name w:val="CM37"/>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17">
    <w:name w:val="CM17"/>
    <w:basedOn w:val="Default"/>
    <w:next w:val="Default"/>
    <w:uiPriority w:val="99"/>
    <w:pPr>
      <w:spacing w:line="231" w:lineRule="atLeast"/>
    </w:pPr>
    <w:rPr>
      <w:color w:val="auto"/>
    </w:rPr>
  </w:style>
  <w:style w:type="paragraph" w:customStyle="1" w:styleId="CM18">
    <w:name w:val="CM18"/>
    <w:basedOn w:val="Default"/>
    <w:next w:val="Default"/>
    <w:uiPriority w:val="99"/>
    <w:pPr>
      <w:spacing w:line="231" w:lineRule="atLeast"/>
    </w:pPr>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45">
    <w:name w:val="CM45"/>
    <w:basedOn w:val="Default"/>
    <w:next w:val="Default"/>
    <w:uiPriority w:val="99"/>
    <w:rPr>
      <w:color w:val="auto"/>
    </w:rPr>
  </w:style>
  <w:style w:type="paragraph" w:customStyle="1" w:styleId="CM23">
    <w:name w:val="CM23"/>
    <w:basedOn w:val="Default"/>
    <w:next w:val="Default"/>
    <w:uiPriority w:val="99"/>
    <w:pPr>
      <w:spacing w:line="320" w:lineRule="atLeast"/>
    </w:pPr>
    <w:rPr>
      <w:color w:val="auto"/>
    </w:rPr>
  </w:style>
  <w:style w:type="paragraph" w:customStyle="1" w:styleId="CM25">
    <w:name w:val="CM25"/>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6">
    <w:name w:val="CM46"/>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4">
    <w:name w:val="CM4"/>
    <w:basedOn w:val="Default"/>
    <w:next w:val="Default"/>
    <w:uiPriority w:val="99"/>
    <w:pPr>
      <w:spacing w:line="320" w:lineRule="atLeast"/>
    </w:pPr>
    <w:rPr>
      <w:color w:val="auto"/>
    </w:rPr>
  </w:style>
  <w:style w:type="paragraph" w:customStyle="1" w:styleId="CM11">
    <w:name w:val="CM11"/>
    <w:basedOn w:val="Default"/>
    <w:next w:val="Default"/>
    <w:uiPriority w:val="99"/>
    <w:pPr>
      <w:spacing w:line="320" w:lineRule="atLeast"/>
    </w:pPr>
    <w:rPr>
      <w:color w:val="auto"/>
    </w:rPr>
  </w:style>
  <w:style w:type="paragraph" w:customStyle="1" w:styleId="CM49">
    <w:name w:val="CM49"/>
    <w:basedOn w:val="Default"/>
    <w:next w:val="Default"/>
    <w:uiPriority w:val="99"/>
    <w:rPr>
      <w:color w:val="auto"/>
    </w:rPr>
  </w:style>
  <w:style w:type="paragraph" w:customStyle="1" w:styleId="CM44">
    <w:name w:val="CM44"/>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50">
    <w:name w:val="CM50"/>
    <w:basedOn w:val="Default"/>
    <w:next w:val="Default"/>
    <w:uiPriority w:val="99"/>
    <w:rPr>
      <w:color w:val="auto"/>
    </w:rPr>
  </w:style>
  <w:style w:type="paragraph" w:styleId="Header">
    <w:name w:val="header"/>
    <w:basedOn w:val="Normal"/>
    <w:link w:val="HeaderChar"/>
    <w:uiPriority w:val="99"/>
    <w:semiHidden/>
    <w:unhideWhenUsed/>
    <w:rsid w:val="00F15BBF"/>
    <w:pPr>
      <w:tabs>
        <w:tab w:val="center" w:pos="4513"/>
        <w:tab w:val="right" w:pos="9026"/>
      </w:tabs>
    </w:pPr>
  </w:style>
  <w:style w:type="character" w:customStyle="1" w:styleId="HeaderChar">
    <w:name w:val="Header Char"/>
    <w:basedOn w:val="DefaultParagraphFont"/>
    <w:link w:val="Header"/>
    <w:uiPriority w:val="99"/>
    <w:semiHidden/>
    <w:rsid w:val="00F15BBF"/>
    <w:rPr>
      <w:sz w:val="24"/>
      <w:szCs w:val="24"/>
    </w:rPr>
  </w:style>
  <w:style w:type="paragraph" w:styleId="Footer">
    <w:name w:val="footer"/>
    <w:basedOn w:val="Normal"/>
    <w:link w:val="FooterChar"/>
    <w:uiPriority w:val="99"/>
    <w:semiHidden/>
    <w:unhideWhenUsed/>
    <w:rsid w:val="00F15BBF"/>
    <w:pPr>
      <w:tabs>
        <w:tab w:val="center" w:pos="4513"/>
        <w:tab w:val="right" w:pos="9026"/>
      </w:tabs>
    </w:pPr>
  </w:style>
  <w:style w:type="character" w:customStyle="1" w:styleId="FooterChar">
    <w:name w:val="Footer Char"/>
    <w:basedOn w:val="DefaultParagraphFont"/>
    <w:link w:val="Footer"/>
    <w:uiPriority w:val="99"/>
    <w:semiHidden/>
    <w:rsid w:val="00F15BBF"/>
    <w:rPr>
      <w:sz w:val="24"/>
      <w:szCs w:val="24"/>
    </w:rPr>
  </w:style>
  <w:style w:type="paragraph" w:styleId="BalloonText">
    <w:name w:val="Balloon Text"/>
    <w:basedOn w:val="Normal"/>
    <w:link w:val="BalloonTextChar"/>
    <w:uiPriority w:val="99"/>
    <w:semiHidden/>
    <w:unhideWhenUsed/>
    <w:rsid w:val="00E7526E"/>
    <w:rPr>
      <w:rFonts w:ascii="Tahoma" w:hAnsi="Tahoma" w:cs="Tahoma"/>
      <w:sz w:val="16"/>
      <w:szCs w:val="16"/>
    </w:rPr>
  </w:style>
  <w:style w:type="character" w:customStyle="1" w:styleId="BalloonTextChar">
    <w:name w:val="Balloon Text Char"/>
    <w:basedOn w:val="DefaultParagraphFont"/>
    <w:link w:val="BalloonText"/>
    <w:uiPriority w:val="99"/>
    <w:semiHidden/>
    <w:rsid w:val="00E75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F97012-5F4A-4FF3-929D-41C82524D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96FA51-8237-4DC0-BC73-FF7F00E21FAB}">
  <ds:schemaRefs>
    <ds:schemaRef ds:uri="http://schemas.microsoft.com/office/2006/metadata/longProperties"/>
  </ds:schemaRefs>
</ds:datastoreItem>
</file>

<file path=customXml/itemProps3.xml><?xml version="1.0" encoding="utf-8"?>
<ds:datastoreItem xmlns:ds="http://schemas.openxmlformats.org/officeDocument/2006/customXml" ds:itemID="{4ACACD01-BFBC-4F34-91A6-2D09CD06B05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8 Midwifery Guidelines</vt:lpstr>
    </vt:vector>
  </TitlesOfParts>
  <Company>North Glasgow University Hospitals NHS Trust</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 Midwifery Guidelines</dc:title>
  <dc:subject/>
  <dc:creator>veronica.tyre</dc:creator>
  <cp:keywords/>
  <dc:description/>
  <cp:lastModifiedBy>Clark, Andrew</cp:lastModifiedBy>
  <cp:revision>2</cp:revision>
  <dcterms:created xsi:type="dcterms:W3CDTF">2023-03-06T15:17:00Z</dcterms:created>
  <dcterms:modified xsi:type="dcterms:W3CDTF">2023-03-06T15:17:00Z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