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7F0" w:rsidR="00C53C31" w:rsidP="5C5FB342" w:rsidRDefault="00CE14B6" w14:paraId="177B67B7" w14:textId="059262D2">
      <w:pPr>
        <w:pStyle w:val="NormalWeb"/>
        <w:shd w:val="clear" w:color="auto" w:fill="FFFFFF" w:themeFill="background1"/>
        <w:spacing w:before="0" w:beforeAutospacing="0"/>
        <w:rPr>
          <w:rFonts w:ascii="Arial" w:hAnsi="Arial" w:cs="Arial"/>
          <w:b/>
          <w:color w:val="282828"/>
          <w:u w:val="single"/>
        </w:rPr>
      </w:pPr>
      <w:r>
        <w:rPr>
          <w:rFonts w:ascii="Arial" w:hAnsi="Arial" w:cs="Arial"/>
          <w:b/>
          <w:bCs/>
          <w:color w:val="282828"/>
          <w:u w:val="single"/>
        </w:rPr>
        <w:t>Tackling Drug Stigma is Everyone’s Business</w:t>
      </w:r>
      <w:r w:rsidRPr="5C5FB342" w:rsidR="72604CDE">
        <w:rPr>
          <w:rFonts w:ascii="Arial" w:hAnsi="Arial" w:cs="Arial"/>
          <w:b/>
          <w:bCs/>
          <w:color w:val="282828"/>
          <w:u w:val="single"/>
        </w:rPr>
        <w:t xml:space="preserve"> - Drug Stigma Workshop</w:t>
      </w:r>
    </w:p>
    <w:p w:rsidR="5ECF98C0" w:rsidP="1A430ACF" w:rsidRDefault="5ECF98C0" w14:paraId="5DE60C3A" w14:textId="1CE07288">
      <w:pPr>
        <w:pStyle w:val="paragraph"/>
        <w:rPr>
          <w:rFonts w:ascii="Arial" w:hAnsi="Arial" w:cs="Arial"/>
        </w:rPr>
      </w:pPr>
      <w:r w:rsidRPr="1A430ACF">
        <w:rPr>
          <w:rFonts w:ascii="Arial" w:hAnsi="Arial" w:cs="Arial"/>
        </w:rPr>
        <w:t>Stigma affects people who use drugs, those in recovery, their families and communities. It is one of the biggest barriers to accessing treatment and care, which are key protective factors in preventing drug</w:t>
      </w:r>
      <w:r w:rsidRPr="5C5FB342" w:rsidR="412C0D41">
        <w:rPr>
          <w:rFonts w:ascii="Arial" w:hAnsi="Arial" w:cs="Arial"/>
        </w:rPr>
        <w:t xml:space="preserve"> </w:t>
      </w:r>
      <w:r w:rsidRPr="1A430ACF">
        <w:rPr>
          <w:rFonts w:ascii="Arial" w:hAnsi="Arial" w:cs="Arial"/>
        </w:rPr>
        <w:t>related overdose and death.</w:t>
      </w:r>
    </w:p>
    <w:p w:rsidRPr="00D123D3" w:rsidR="5ECF98C0" w:rsidP="1A430ACF" w:rsidRDefault="5ECF98C0" w14:paraId="5B015076" w14:textId="685090D4">
      <w:pPr>
        <w:pStyle w:val="NormalWeb"/>
        <w:shd w:val="clear" w:color="auto" w:fill="FFFFFF" w:themeFill="background1"/>
        <w:rPr>
          <w:rFonts w:ascii="Arial" w:hAnsi="Arial" w:cs="Arial"/>
          <w:b/>
          <w:bCs/>
        </w:rPr>
      </w:pPr>
      <w:r w:rsidRPr="1A430ACF">
        <w:rPr>
          <w:rFonts w:ascii="Arial" w:hAnsi="Arial" w:cs="Arial"/>
        </w:rPr>
        <w:t>Tackling drug stigma is a national priority. People with lived and living experience report that stigma can happen anywhere</w:t>
      </w:r>
      <w:r w:rsidR="00176C2A">
        <w:rPr>
          <w:rFonts w:ascii="Arial" w:hAnsi="Arial" w:cs="Arial"/>
        </w:rPr>
        <w:t>,</w:t>
      </w:r>
      <w:r w:rsidRPr="1A430ACF">
        <w:rPr>
          <w:rFonts w:ascii="Arial" w:hAnsi="Arial" w:cs="Arial"/>
        </w:rPr>
        <w:t xml:space="preserve"> such as healthcare settings, in the community and even on the street. That is why </w:t>
      </w:r>
      <w:r w:rsidRPr="00D123D3">
        <w:rPr>
          <w:rFonts w:ascii="Arial" w:hAnsi="Arial" w:cs="Arial"/>
          <w:b/>
          <w:bCs/>
        </w:rPr>
        <w:t>tackling drug stigma is everyone’s business.</w:t>
      </w:r>
    </w:p>
    <w:p w:rsidR="5ECF98C0" w:rsidP="1A430ACF" w:rsidRDefault="03ADB845" w14:paraId="769374E6" w14:textId="2EAB4211">
      <w:pPr>
        <w:pStyle w:val="NormalWeb"/>
        <w:shd w:val="clear" w:color="auto" w:fill="FFFFFF" w:themeFill="background1"/>
        <w:rPr>
          <w:rFonts w:ascii="Arial" w:hAnsi="Arial" w:cs="Arial"/>
        </w:rPr>
      </w:pPr>
      <w:r w:rsidRPr="5C5FB342">
        <w:rPr>
          <w:rFonts w:ascii="Arial" w:hAnsi="Arial" w:cs="Arial"/>
        </w:rPr>
        <w:t xml:space="preserve">You are </w:t>
      </w:r>
      <w:r w:rsidRPr="5C5FB342" w:rsidR="438F00F0">
        <w:rPr>
          <w:rFonts w:ascii="Arial" w:hAnsi="Arial" w:cs="Arial"/>
        </w:rPr>
        <w:t>invit</w:t>
      </w:r>
      <w:r w:rsidRPr="5C5FB342" w:rsidR="586C3F3E">
        <w:rPr>
          <w:rFonts w:ascii="Arial" w:hAnsi="Arial" w:cs="Arial"/>
        </w:rPr>
        <w:t>ed</w:t>
      </w:r>
      <w:r w:rsidRPr="5C5FB342" w:rsidR="438F00F0">
        <w:rPr>
          <w:rFonts w:ascii="Arial" w:hAnsi="Arial" w:cs="Arial"/>
        </w:rPr>
        <w:t xml:space="preserve"> to</w:t>
      </w:r>
      <w:r w:rsidRPr="5C5FB342" w:rsidR="7DA4A56D">
        <w:rPr>
          <w:rFonts w:ascii="Arial" w:hAnsi="Arial" w:cs="Arial"/>
        </w:rPr>
        <w:t xml:space="preserve"> participate in</w:t>
      </w:r>
      <w:r w:rsidRPr="5C5FB342" w:rsidR="438F00F0">
        <w:rPr>
          <w:rFonts w:ascii="Arial" w:hAnsi="Arial" w:cs="Arial"/>
        </w:rPr>
        <w:t xml:space="preserve"> </w:t>
      </w:r>
      <w:r w:rsidRPr="5C5FB342" w:rsidR="5ECF98C0">
        <w:rPr>
          <w:rFonts w:ascii="Arial" w:hAnsi="Arial" w:cs="Arial"/>
        </w:rPr>
        <w:t>an awareness raising workshop</w:t>
      </w:r>
      <w:r w:rsidRPr="5C5FB342" w:rsidR="69EE6DC5">
        <w:rPr>
          <w:rFonts w:ascii="Arial" w:hAnsi="Arial" w:cs="Arial"/>
        </w:rPr>
        <w:t>:</w:t>
      </w:r>
    </w:p>
    <w:p w:rsidRPr="0035318E" w:rsidR="131F997D" w:rsidP="1A430ACF" w:rsidRDefault="131F997D" w14:paraId="28CA13F5" w14:textId="77777777">
      <w:pPr>
        <w:pStyle w:val="paragraph"/>
        <w:spacing w:before="0" w:beforeAutospacing="0" w:after="0" w:afterAutospacing="0"/>
        <w:rPr>
          <w:rStyle w:val="normaltextrun"/>
          <w:rFonts w:ascii="Arial" w:hAnsi="Arial" w:cs="Arial"/>
          <w:b/>
          <w:bCs/>
          <w:lang w:val="en-US"/>
        </w:rPr>
      </w:pPr>
      <w:r w:rsidRPr="0035318E">
        <w:rPr>
          <w:rStyle w:val="normaltextrun"/>
          <w:rFonts w:ascii="Arial" w:hAnsi="Arial" w:cs="Arial"/>
          <w:b/>
          <w:bCs/>
          <w:lang w:val="en-US"/>
        </w:rPr>
        <w:t xml:space="preserve">Date: </w:t>
      </w:r>
    </w:p>
    <w:p w:rsidRPr="0035318E" w:rsidR="131F997D" w:rsidP="1A430ACF" w:rsidRDefault="131F997D" w14:paraId="719FFB57" w14:textId="6962FC8B">
      <w:pPr>
        <w:pStyle w:val="paragraph"/>
        <w:spacing w:before="0" w:beforeAutospacing="0" w:after="0" w:afterAutospacing="0"/>
        <w:rPr>
          <w:rStyle w:val="normaltextrun"/>
          <w:rFonts w:ascii="Arial" w:hAnsi="Arial" w:cs="Arial"/>
          <w:b/>
          <w:bCs/>
          <w:lang w:val="en-US"/>
        </w:rPr>
      </w:pPr>
      <w:r w:rsidRPr="0035318E">
        <w:rPr>
          <w:rStyle w:val="normaltextrun"/>
          <w:rFonts w:ascii="Arial" w:hAnsi="Arial" w:cs="Arial"/>
          <w:b/>
          <w:bCs/>
          <w:lang w:val="en-US"/>
        </w:rPr>
        <w:t xml:space="preserve">Time: </w:t>
      </w:r>
    </w:p>
    <w:p w:rsidRPr="006737F0" w:rsidR="001C364C" w:rsidP="5C5FB342" w:rsidRDefault="131F997D" w14:paraId="6DD42E82" w14:textId="2BE8A038">
      <w:pPr>
        <w:pStyle w:val="NormalWeb"/>
        <w:shd w:val="clear" w:color="auto" w:fill="FFFFFF" w:themeFill="background1"/>
        <w:spacing w:before="0" w:beforeAutospacing="0" w:after="0" w:afterAutospacing="0"/>
        <w:textAlignment w:val="baseline"/>
        <w:rPr>
          <w:rStyle w:val="normaltextrun"/>
          <w:rFonts w:ascii="Arial" w:hAnsi="Arial" w:cs="Arial"/>
          <w:b/>
          <w:lang w:val="en-US"/>
        </w:rPr>
      </w:pPr>
      <w:r w:rsidRPr="0035318E">
        <w:rPr>
          <w:rStyle w:val="normaltextrun"/>
          <w:rFonts w:ascii="Arial" w:hAnsi="Arial" w:cs="Arial"/>
          <w:b/>
          <w:bCs/>
          <w:lang w:val="en-US"/>
        </w:rPr>
        <w:t>Location:</w:t>
      </w:r>
    </w:p>
    <w:p w:rsidRPr="006737F0" w:rsidR="001C364C" w:rsidP="5C5FB342" w:rsidRDefault="001C364C" w14:paraId="7AF6A380" w14:textId="2EB6E27E">
      <w:pPr>
        <w:pStyle w:val="paragraph"/>
        <w:spacing w:before="0" w:beforeAutospacing="0" w:after="0" w:afterAutospacing="0"/>
        <w:jc w:val="center"/>
        <w:textAlignment w:val="baseline"/>
        <w:rPr>
          <w:rStyle w:val="normaltextrun"/>
          <w:rFonts w:ascii="Arial" w:hAnsi="Arial" w:cs="Arial"/>
          <w:b/>
          <w:color w:val="000000" w:themeColor="text1"/>
        </w:rPr>
      </w:pPr>
    </w:p>
    <w:p w:rsidRPr="006737F0" w:rsidR="00AE2675" w:rsidP="651411BF" w:rsidRDefault="443CC507" w14:paraId="78A44CA3" w14:textId="6C7DA031">
      <w:pPr>
        <w:pStyle w:val="NormalWeb"/>
        <w:shd w:val="clear" w:color="auto" w:fill="FFFFFF" w:themeFill="background1"/>
        <w:spacing w:before="0" w:beforeAutospacing="0"/>
        <w:rPr>
          <w:rStyle w:val="normaltextrun"/>
          <w:rFonts w:ascii="Arial" w:hAnsi="Arial" w:cs="Arial"/>
          <w:color w:val="000000" w:themeColor="text1"/>
        </w:rPr>
      </w:pPr>
      <w:r w:rsidRPr="651411BF">
        <w:rPr>
          <w:rStyle w:val="normaltextrun"/>
          <w:rFonts w:ascii="Arial" w:hAnsi="Arial" w:cs="Arial"/>
          <w:b/>
          <w:bCs/>
        </w:rPr>
        <w:t>Aim</w:t>
      </w:r>
      <w:r w:rsidRPr="651411BF" w:rsidR="12357C9E">
        <w:rPr>
          <w:rStyle w:val="eop"/>
          <w:rFonts w:ascii="Arial" w:hAnsi="Arial" w:cs="Arial"/>
        </w:rPr>
        <w:t>:</w:t>
      </w:r>
      <w:r w:rsidRPr="651411BF" w:rsidR="00CAD34E">
        <w:rPr>
          <w:rStyle w:val="eop"/>
          <w:rFonts w:ascii="Arial" w:hAnsi="Arial" w:cs="Arial"/>
        </w:rPr>
        <w:t xml:space="preserve"> </w:t>
      </w:r>
      <w:r w:rsidRPr="651411BF" w:rsidR="465F73B5">
        <w:rPr>
          <w:rStyle w:val="eop"/>
          <w:rFonts w:ascii="Arial" w:hAnsi="Arial" w:cs="Arial"/>
        </w:rPr>
        <w:t>T</w:t>
      </w:r>
      <w:r w:rsidRPr="651411BF" w:rsidR="12357C9E">
        <w:rPr>
          <w:rStyle w:val="normaltextrun"/>
          <w:rFonts w:ascii="Arial" w:hAnsi="Arial" w:cs="Arial"/>
          <w:color w:val="000000" w:themeColor="text1"/>
        </w:rPr>
        <w:t>his workshop</w:t>
      </w:r>
      <w:r w:rsidRPr="651411BF" w:rsidR="54EFFA5F">
        <w:rPr>
          <w:rStyle w:val="normaltextrun"/>
          <w:rFonts w:ascii="Arial" w:hAnsi="Arial" w:cs="Arial"/>
          <w:color w:val="000000" w:themeColor="text1"/>
        </w:rPr>
        <w:t xml:space="preserve"> aims to increase awareness </w:t>
      </w:r>
      <w:r w:rsidRPr="651411BF" w:rsidR="0D766F26">
        <w:rPr>
          <w:rStyle w:val="normaltextrun"/>
          <w:rFonts w:ascii="Arial" w:hAnsi="Arial" w:cs="Arial"/>
          <w:color w:val="000000" w:themeColor="text1"/>
        </w:rPr>
        <w:t xml:space="preserve">of </w:t>
      </w:r>
      <w:r w:rsidRPr="651411BF" w:rsidR="3AEE5C5D">
        <w:rPr>
          <w:rStyle w:val="normaltextrun"/>
          <w:rFonts w:ascii="Arial" w:hAnsi="Arial" w:cs="Arial"/>
          <w:color w:val="000000" w:themeColor="text1"/>
        </w:rPr>
        <w:t>dr</w:t>
      </w:r>
      <w:r w:rsidRPr="651411BF" w:rsidR="5454D645">
        <w:rPr>
          <w:rStyle w:val="normaltextrun"/>
          <w:rFonts w:ascii="Arial" w:hAnsi="Arial" w:cs="Arial"/>
          <w:color w:val="000000" w:themeColor="text1"/>
        </w:rPr>
        <w:t>ug st</w:t>
      </w:r>
      <w:r w:rsidRPr="651411BF" w:rsidR="7A4D1E81">
        <w:rPr>
          <w:rStyle w:val="normaltextrun"/>
          <w:rFonts w:ascii="Arial" w:hAnsi="Arial" w:cs="Arial"/>
          <w:color w:val="000000" w:themeColor="text1"/>
        </w:rPr>
        <w:t>igma</w:t>
      </w:r>
      <w:r w:rsidRPr="651411BF" w:rsidR="5219D326">
        <w:rPr>
          <w:rStyle w:val="normaltextrun"/>
          <w:rFonts w:ascii="Arial" w:hAnsi="Arial" w:cs="Arial"/>
          <w:color w:val="000000" w:themeColor="text1"/>
        </w:rPr>
        <w:t xml:space="preserve"> </w:t>
      </w:r>
      <w:r w:rsidRPr="651411BF" w:rsidR="3C81C5BF">
        <w:rPr>
          <w:rStyle w:val="normaltextrun"/>
          <w:rFonts w:ascii="Arial" w:hAnsi="Arial" w:cs="Arial"/>
          <w:color w:val="000000" w:themeColor="text1"/>
        </w:rPr>
        <w:t>a</w:t>
      </w:r>
      <w:r w:rsidRPr="651411BF" w:rsidR="4A19B645">
        <w:rPr>
          <w:rStyle w:val="normaltextrun"/>
          <w:rFonts w:ascii="Arial" w:hAnsi="Arial" w:cs="Arial"/>
          <w:color w:val="000000" w:themeColor="text1"/>
        </w:rPr>
        <w:t xml:space="preserve">nd </w:t>
      </w:r>
      <w:r w:rsidRPr="651411BF" w:rsidR="1D627D76">
        <w:rPr>
          <w:rStyle w:val="normaltextrun"/>
          <w:rFonts w:ascii="Arial" w:hAnsi="Arial" w:cs="Arial"/>
          <w:color w:val="000000" w:themeColor="text1"/>
        </w:rPr>
        <w:t>its</w:t>
      </w:r>
      <w:r w:rsidRPr="651411BF" w:rsidR="1C1B1042">
        <w:rPr>
          <w:rStyle w:val="normaltextrun"/>
          <w:rFonts w:ascii="Arial" w:hAnsi="Arial" w:cs="Arial"/>
          <w:color w:val="000000" w:themeColor="text1"/>
        </w:rPr>
        <w:t xml:space="preserve"> </w:t>
      </w:r>
      <w:r w:rsidRPr="651411BF" w:rsidR="4A19B645">
        <w:rPr>
          <w:rStyle w:val="normaltextrun"/>
          <w:rFonts w:ascii="Arial" w:hAnsi="Arial" w:cs="Arial"/>
          <w:color w:val="000000" w:themeColor="text1"/>
        </w:rPr>
        <w:t>impa</w:t>
      </w:r>
      <w:r w:rsidRPr="651411BF" w:rsidR="1EE9C9F0">
        <w:rPr>
          <w:rStyle w:val="normaltextrun"/>
          <w:rFonts w:ascii="Arial" w:hAnsi="Arial" w:cs="Arial"/>
          <w:color w:val="000000" w:themeColor="text1"/>
        </w:rPr>
        <w:t>ct</w:t>
      </w:r>
      <w:r w:rsidRPr="651411BF" w:rsidR="558E6DD2">
        <w:rPr>
          <w:rStyle w:val="normaltextrun"/>
          <w:rFonts w:ascii="Arial" w:hAnsi="Arial" w:cs="Arial"/>
          <w:color w:val="000000" w:themeColor="text1"/>
        </w:rPr>
        <w:t>.</w:t>
      </w:r>
    </w:p>
    <w:p w:rsidRPr="006737F0" w:rsidR="00AE2675" w:rsidP="00AE2675" w:rsidRDefault="00AE2675" w14:paraId="3B02AD74" w14:textId="77777777">
      <w:pPr>
        <w:pStyle w:val="paragraph"/>
        <w:spacing w:before="0" w:beforeAutospacing="0" w:after="0" w:afterAutospacing="0"/>
        <w:textAlignment w:val="baseline"/>
        <w:rPr>
          <w:rStyle w:val="normaltextrun"/>
          <w:rFonts w:ascii="Arial" w:hAnsi="Arial" w:cs="Arial"/>
          <w:b/>
          <w:color w:val="000000"/>
        </w:rPr>
      </w:pPr>
      <w:r w:rsidRPr="006737F0">
        <w:rPr>
          <w:rStyle w:val="normaltextrun"/>
          <w:rFonts w:ascii="Arial" w:hAnsi="Arial" w:cs="Arial"/>
          <w:b/>
          <w:color w:val="000000"/>
        </w:rPr>
        <w:t>Learning Outcomes</w:t>
      </w:r>
      <w:r w:rsidRPr="006737F0" w:rsidR="00334AB3">
        <w:rPr>
          <w:rStyle w:val="normaltextrun"/>
          <w:rFonts w:ascii="Arial" w:hAnsi="Arial" w:cs="Arial"/>
          <w:b/>
          <w:color w:val="000000"/>
        </w:rPr>
        <w:t>:</w:t>
      </w:r>
    </w:p>
    <w:p w:rsidRPr="006737F0" w:rsidR="00AE2675" w:rsidP="00AE2675" w:rsidRDefault="00AE2675" w14:paraId="70C519B3" w14:textId="77777777">
      <w:pPr>
        <w:pStyle w:val="paragraph"/>
        <w:spacing w:before="0" w:beforeAutospacing="0" w:after="0" w:afterAutospacing="0"/>
        <w:textAlignment w:val="baseline"/>
        <w:rPr>
          <w:rFonts w:ascii="Arial" w:hAnsi="Arial" w:cs="Arial"/>
        </w:rPr>
      </w:pPr>
      <w:r w:rsidRPr="006737F0">
        <w:rPr>
          <w:rStyle w:val="normaltextrun"/>
          <w:rFonts w:ascii="Arial" w:hAnsi="Arial" w:cs="Arial"/>
          <w:color w:val="000000"/>
        </w:rPr>
        <w:t>By the end of the workshop, participants will be able to:</w:t>
      </w:r>
      <w:r w:rsidRPr="006737F0">
        <w:rPr>
          <w:rStyle w:val="eop"/>
          <w:rFonts w:ascii="Arial" w:hAnsi="Arial" w:cs="Arial"/>
          <w:color w:val="000000"/>
        </w:rPr>
        <w:t> </w:t>
      </w:r>
    </w:p>
    <w:p w:rsidRPr="006737F0" w:rsidR="00AE2675" w:rsidP="00904ACF" w:rsidRDefault="00AE2675" w14:paraId="5477CAB5" w14:textId="333AEF8E">
      <w:pPr>
        <w:pStyle w:val="paragraph"/>
        <w:numPr>
          <w:ilvl w:val="0"/>
          <w:numId w:val="1"/>
        </w:numPr>
        <w:spacing w:before="0" w:beforeAutospacing="0" w:after="0" w:afterAutospacing="0"/>
        <w:textAlignment w:val="baseline"/>
        <w:rPr>
          <w:rStyle w:val="eop"/>
          <w:rFonts w:ascii="Arial" w:hAnsi="Arial" w:cs="Arial"/>
          <w:color w:val="000000" w:themeColor="text1"/>
        </w:rPr>
      </w:pPr>
      <w:r w:rsidRPr="5C5FB342">
        <w:rPr>
          <w:rStyle w:val="normaltextrun"/>
          <w:rFonts w:ascii="Arial" w:hAnsi="Arial" w:cs="Arial"/>
          <w:color w:val="000000" w:themeColor="text1"/>
        </w:rPr>
        <w:t>Understand what stigma is</w:t>
      </w:r>
      <w:r w:rsidRPr="5C5FB342" w:rsidR="4B70E6BB">
        <w:rPr>
          <w:rStyle w:val="normaltextrun"/>
          <w:rFonts w:ascii="Arial" w:hAnsi="Arial" w:cs="Arial"/>
          <w:color w:val="000000" w:themeColor="text1"/>
        </w:rPr>
        <w:t>.</w:t>
      </w:r>
    </w:p>
    <w:p w:rsidRPr="006737F0" w:rsidR="00AE2675" w:rsidP="00904ACF" w:rsidRDefault="00AE2675" w14:paraId="12A86423" w14:textId="051AE421">
      <w:pPr>
        <w:pStyle w:val="paragraph"/>
        <w:numPr>
          <w:ilvl w:val="0"/>
          <w:numId w:val="1"/>
        </w:numPr>
        <w:spacing w:before="0" w:beforeAutospacing="0" w:after="0" w:afterAutospacing="0"/>
        <w:textAlignment w:val="baseline"/>
        <w:rPr>
          <w:rFonts w:ascii="Arial" w:hAnsi="Arial" w:cs="Arial"/>
        </w:rPr>
      </w:pPr>
      <w:r w:rsidRPr="5C5FB342">
        <w:rPr>
          <w:rStyle w:val="normaltextrun"/>
          <w:rFonts w:ascii="Arial" w:hAnsi="Arial" w:cs="Arial"/>
          <w:color w:val="000000" w:themeColor="text1"/>
        </w:rPr>
        <w:t>Recognise drug stigma</w:t>
      </w:r>
      <w:r w:rsidRPr="5C5FB342" w:rsidR="563A3422">
        <w:rPr>
          <w:rStyle w:val="normaltextrun"/>
          <w:rFonts w:ascii="Arial" w:hAnsi="Arial" w:cs="Arial"/>
          <w:color w:val="000000" w:themeColor="text1"/>
        </w:rPr>
        <w:t>.</w:t>
      </w:r>
      <w:r w:rsidRPr="5C5FB342">
        <w:rPr>
          <w:rStyle w:val="eop"/>
          <w:rFonts w:ascii="Arial" w:hAnsi="Arial" w:cs="Arial"/>
          <w:color w:val="000000" w:themeColor="text1"/>
        </w:rPr>
        <w:t> </w:t>
      </w:r>
    </w:p>
    <w:p w:rsidRPr="006737F0" w:rsidR="00AE2675" w:rsidP="00904ACF" w:rsidRDefault="00AE2675" w14:paraId="61165925" w14:textId="013E863A">
      <w:pPr>
        <w:pStyle w:val="paragraph"/>
        <w:numPr>
          <w:ilvl w:val="0"/>
          <w:numId w:val="1"/>
        </w:numPr>
        <w:spacing w:before="0" w:beforeAutospacing="0" w:after="0" w:afterAutospacing="0"/>
        <w:textAlignment w:val="baseline"/>
        <w:rPr>
          <w:rFonts w:ascii="Arial" w:hAnsi="Arial" w:cs="Arial"/>
        </w:rPr>
      </w:pPr>
      <w:r w:rsidRPr="5C5FB342">
        <w:rPr>
          <w:rStyle w:val="normaltextrun"/>
          <w:rFonts w:ascii="Arial" w:hAnsi="Arial" w:cs="Arial"/>
          <w:color w:val="000000" w:themeColor="text1"/>
        </w:rPr>
        <w:t>Understand the impact of drug stigma</w:t>
      </w:r>
      <w:r w:rsidRPr="5C5FB342" w:rsidR="4D45F4BD">
        <w:rPr>
          <w:rStyle w:val="normaltextrun"/>
          <w:rFonts w:ascii="Arial" w:hAnsi="Arial" w:cs="Arial"/>
          <w:color w:val="000000" w:themeColor="text1"/>
        </w:rPr>
        <w:t>.</w:t>
      </w:r>
      <w:r w:rsidRPr="5C5FB342">
        <w:rPr>
          <w:rStyle w:val="normaltextrun"/>
          <w:rFonts w:ascii="Arial" w:hAnsi="Arial" w:cs="Arial"/>
          <w:color w:val="000000" w:themeColor="text1"/>
        </w:rPr>
        <w:t xml:space="preserve"> </w:t>
      </w:r>
    </w:p>
    <w:p w:rsidRPr="006737F0" w:rsidR="00AE2675" w:rsidP="00904ACF" w:rsidRDefault="00AE2675" w14:paraId="3166D6C1" w14:textId="77777777">
      <w:pPr>
        <w:pStyle w:val="paragraph"/>
        <w:numPr>
          <w:ilvl w:val="0"/>
          <w:numId w:val="1"/>
        </w:numPr>
        <w:spacing w:before="0" w:beforeAutospacing="0" w:after="0" w:afterAutospacing="0"/>
        <w:textAlignment w:val="baseline"/>
        <w:rPr>
          <w:rFonts w:ascii="Arial" w:hAnsi="Arial" w:cs="Arial"/>
        </w:rPr>
      </w:pPr>
      <w:r w:rsidRPr="006737F0">
        <w:rPr>
          <w:rStyle w:val="normaltextrun"/>
          <w:rFonts w:ascii="Arial" w:hAnsi="Arial" w:cs="Arial"/>
          <w:color w:val="000000"/>
        </w:rPr>
        <w:t>Know where to seek further information</w:t>
      </w:r>
      <w:r w:rsidR="00751C0E">
        <w:rPr>
          <w:rStyle w:val="normaltextrun"/>
          <w:rFonts w:ascii="Arial" w:hAnsi="Arial" w:cs="Arial"/>
          <w:color w:val="000000"/>
        </w:rPr>
        <w:t>, support</w:t>
      </w:r>
      <w:r w:rsidRPr="006737F0">
        <w:rPr>
          <w:rStyle w:val="normaltextrun"/>
          <w:rFonts w:ascii="Arial" w:hAnsi="Arial" w:cs="Arial"/>
          <w:color w:val="000000"/>
        </w:rPr>
        <w:t xml:space="preserve"> and training on this subject.</w:t>
      </w:r>
      <w:r w:rsidRPr="006737F0">
        <w:rPr>
          <w:rStyle w:val="eop"/>
          <w:rFonts w:ascii="Arial" w:hAnsi="Arial" w:cs="Arial"/>
          <w:color w:val="000000"/>
        </w:rPr>
        <w:t> </w:t>
      </w:r>
    </w:p>
    <w:p w:rsidRPr="006737F0" w:rsidR="00AE2675" w:rsidP="00AE2675" w:rsidRDefault="00AE2675" w14:paraId="51497CAF" w14:textId="77777777">
      <w:pPr>
        <w:pStyle w:val="paragraph"/>
        <w:spacing w:before="0" w:beforeAutospacing="0" w:after="0" w:afterAutospacing="0"/>
        <w:textAlignment w:val="baseline"/>
        <w:rPr>
          <w:rFonts w:ascii="Arial" w:hAnsi="Arial" w:cs="Arial"/>
          <w:b/>
        </w:rPr>
      </w:pPr>
      <w:r w:rsidRPr="006737F0">
        <w:rPr>
          <w:rStyle w:val="eop"/>
          <w:rFonts w:ascii="Arial" w:hAnsi="Arial" w:cs="Arial"/>
        </w:rPr>
        <w:t> </w:t>
      </w:r>
    </w:p>
    <w:p w:rsidR="00B7447F" w:rsidP="00422388" w:rsidRDefault="00422388" w14:paraId="51BFC6E1" w14:textId="113003E1">
      <w:pPr>
        <w:pStyle w:val="paragraph"/>
        <w:spacing w:before="0" w:beforeAutospacing="0" w:after="0" w:afterAutospacing="0"/>
        <w:textAlignment w:val="baseline"/>
        <w:rPr>
          <w:rStyle w:val="normaltextrun"/>
          <w:rFonts w:ascii="Arial" w:hAnsi="Arial" w:cs="Arial"/>
          <w:i/>
          <w:iCs/>
          <w:lang w:val="en-US"/>
        </w:rPr>
      </w:pPr>
      <w:r w:rsidRPr="0035318E">
        <w:rPr>
          <w:rStyle w:val="normaltextrun"/>
          <w:rFonts w:ascii="Arial" w:hAnsi="Arial" w:cs="Arial"/>
          <w:i/>
          <w:iCs/>
          <w:lang w:val="en-US"/>
        </w:rPr>
        <w:t xml:space="preserve">* </w:t>
      </w:r>
      <w:proofErr w:type="gramStart"/>
      <w:r w:rsidRPr="0035318E">
        <w:rPr>
          <w:rStyle w:val="normaltextrun"/>
          <w:rFonts w:ascii="Arial" w:hAnsi="Arial" w:cs="Arial"/>
          <w:i/>
          <w:iCs/>
          <w:lang w:val="en-US"/>
        </w:rPr>
        <w:t>add</w:t>
      </w:r>
      <w:proofErr w:type="gramEnd"/>
      <w:r w:rsidRPr="0035318E">
        <w:rPr>
          <w:rStyle w:val="normaltextrun"/>
          <w:rFonts w:ascii="Arial" w:hAnsi="Arial" w:cs="Arial"/>
          <w:i/>
          <w:iCs/>
          <w:lang w:val="en-US"/>
        </w:rPr>
        <w:t xml:space="preserve"> details of how to sign up </w:t>
      </w:r>
      <w:proofErr w:type="gramStart"/>
      <w:r w:rsidRPr="0035318E">
        <w:rPr>
          <w:rStyle w:val="normaltextrun"/>
          <w:rFonts w:ascii="Arial" w:hAnsi="Arial" w:cs="Arial"/>
          <w:i/>
          <w:iCs/>
          <w:lang w:val="en-US"/>
        </w:rPr>
        <w:t>to</w:t>
      </w:r>
      <w:proofErr w:type="gramEnd"/>
      <w:r w:rsidRPr="0035318E">
        <w:rPr>
          <w:rStyle w:val="normaltextrun"/>
          <w:rFonts w:ascii="Arial" w:hAnsi="Arial" w:cs="Arial"/>
          <w:i/>
          <w:iCs/>
          <w:lang w:val="en-US"/>
        </w:rPr>
        <w:t xml:space="preserve"> the workshop</w:t>
      </w:r>
      <w:r w:rsidRPr="5C5FB342" w:rsidR="117DEE5B">
        <w:rPr>
          <w:rStyle w:val="normaltextrun"/>
          <w:rFonts w:ascii="Arial" w:hAnsi="Arial" w:cs="Arial"/>
          <w:i/>
          <w:iCs/>
          <w:lang w:val="en-US"/>
        </w:rPr>
        <w:t>,</w:t>
      </w:r>
      <w:r w:rsidRPr="5C5FB342" w:rsidR="3EB2959E">
        <w:rPr>
          <w:rStyle w:val="normaltextrun"/>
          <w:rFonts w:ascii="Arial" w:hAnsi="Arial" w:cs="Arial"/>
          <w:i/>
          <w:iCs/>
          <w:lang w:val="en-US"/>
        </w:rPr>
        <w:t xml:space="preserve"> if required</w:t>
      </w:r>
      <w:r w:rsidRPr="0035318E">
        <w:rPr>
          <w:rStyle w:val="normaltextrun"/>
          <w:rFonts w:ascii="Arial" w:hAnsi="Arial" w:cs="Arial"/>
          <w:i/>
          <w:iCs/>
          <w:lang w:val="en-US"/>
        </w:rPr>
        <w:t>.</w:t>
      </w:r>
    </w:p>
    <w:p w:rsidR="00A64CF9" w:rsidP="00422388" w:rsidRDefault="00A64CF9" w14:paraId="1B1D67ED" w14:textId="77777777">
      <w:pPr>
        <w:pStyle w:val="paragraph"/>
        <w:spacing w:before="0" w:beforeAutospacing="0" w:after="0" w:afterAutospacing="0"/>
        <w:textAlignment w:val="baseline"/>
        <w:rPr>
          <w:rStyle w:val="normaltextrun"/>
          <w:rFonts w:ascii="Arial" w:hAnsi="Arial" w:cs="Arial"/>
          <w:i/>
          <w:iCs/>
          <w:lang w:val="en-US"/>
        </w:rPr>
      </w:pPr>
    </w:p>
    <w:p w:rsidRPr="00A64CF9" w:rsidR="00A64CF9" w:rsidP="4AE3F40B" w:rsidRDefault="747F1337" w14:paraId="7BD4F45D" w14:textId="0549A7C7">
      <w:pPr>
        <w:pStyle w:val="paragraph"/>
        <w:spacing w:before="0" w:beforeAutospacing="off" w:after="0" w:afterAutospacing="off"/>
        <w:textAlignment w:val="baseline"/>
        <w:rPr>
          <w:rStyle w:val="normaltextrun"/>
          <w:rFonts w:ascii="Arial" w:hAnsi="Arial" w:cs="Arial"/>
          <w:lang w:val="en-US"/>
        </w:rPr>
      </w:pPr>
      <w:r w:rsidRPr="4AE3F40B" w:rsidR="747F1337">
        <w:rPr>
          <w:rStyle w:val="normaltextrun"/>
          <w:rFonts w:ascii="Arial" w:hAnsi="Arial" w:cs="Arial"/>
          <w:lang w:val="en-US"/>
        </w:rPr>
        <w:t>For more information</w:t>
      </w:r>
      <w:r w:rsidRPr="4AE3F40B" w:rsidR="00A64CF9">
        <w:rPr>
          <w:rStyle w:val="normaltextrun"/>
          <w:rFonts w:ascii="Arial" w:hAnsi="Arial" w:cs="Arial"/>
          <w:lang w:val="en-US"/>
        </w:rPr>
        <w:t xml:space="preserve"> about tackling drug </w:t>
      </w:r>
      <w:r w:rsidRPr="4AE3F40B" w:rsidR="00A64CF9">
        <w:rPr>
          <w:rStyle w:val="normaltextrun"/>
          <w:rFonts w:ascii="Arial" w:hAnsi="Arial" w:cs="Arial"/>
          <w:lang w:val="en-US"/>
        </w:rPr>
        <w:t>stigma</w:t>
      </w:r>
      <w:r w:rsidRPr="4AE3F40B" w:rsidR="00A64CF9">
        <w:rPr>
          <w:rStyle w:val="normaltextrun"/>
          <w:rFonts w:ascii="Arial" w:hAnsi="Arial" w:cs="Arial"/>
          <w:lang w:val="en-US"/>
        </w:rPr>
        <w:t xml:space="preserve"> please </w:t>
      </w:r>
      <w:r w:rsidRPr="4AE3F40B" w:rsidR="1F3ACC78">
        <w:rPr>
          <w:rStyle w:val="normaltextrun"/>
          <w:rFonts w:ascii="Arial" w:hAnsi="Arial" w:cs="Arial"/>
          <w:lang w:val="en-US"/>
        </w:rPr>
        <w:t>visit</w:t>
      </w:r>
      <w:r w:rsidRPr="4AE3F40B" w:rsidR="00A64CF9">
        <w:rPr>
          <w:rStyle w:val="normaltextrun"/>
          <w:rFonts w:ascii="Arial" w:hAnsi="Arial" w:cs="Arial"/>
          <w:lang w:val="en-US"/>
        </w:rPr>
        <w:t xml:space="preserve"> </w:t>
      </w:r>
      <w:hyperlink r:id="R02a1fc723b384193">
        <w:r w:rsidRPr="4AE3F40B" w:rsidR="00F6525C">
          <w:rPr>
            <w:rStyle w:val="Hyperlink"/>
            <w:rFonts w:ascii="Arial" w:hAnsi="Arial" w:cs="Arial"/>
          </w:rPr>
          <w:t>Tackling Drug Stigma - NHSGGC</w:t>
        </w:r>
      </w:hyperlink>
      <w:r w:rsidRPr="4AE3F40B" w:rsidR="00172DCD">
        <w:rPr>
          <w:rFonts w:ascii="Arial" w:hAnsi="Arial" w:cs="Arial"/>
          <w:lang w:val="en-US"/>
        </w:rPr>
        <w:t>.</w:t>
      </w:r>
    </w:p>
    <w:p w:rsidR="0035318E" w:rsidP="00422388" w:rsidRDefault="0035318E" w14:paraId="73E2A71A" w14:textId="77777777">
      <w:pPr>
        <w:pStyle w:val="paragraph"/>
        <w:spacing w:before="0" w:beforeAutospacing="0" w:after="0" w:afterAutospacing="0"/>
        <w:textAlignment w:val="baseline"/>
        <w:rPr>
          <w:rStyle w:val="normaltextrun"/>
          <w:rFonts w:ascii="Arial" w:hAnsi="Arial" w:cs="Arial"/>
          <w:lang w:val="en-US"/>
        </w:rPr>
      </w:pPr>
    </w:p>
    <w:p w:rsidRPr="006737F0" w:rsidR="0035318E" w:rsidP="00422388" w:rsidRDefault="0035318E" w14:paraId="5E7E36EE" w14:textId="3705C2FE">
      <w:pPr>
        <w:pStyle w:val="paragraph"/>
        <w:spacing w:before="0" w:beforeAutospacing="0" w:after="0" w:afterAutospacing="0"/>
        <w:textAlignment w:val="baseline"/>
        <w:rPr>
          <w:rStyle w:val="normaltextrun"/>
          <w:rFonts w:ascii="Arial" w:hAnsi="Arial" w:cs="Arial"/>
          <w:lang w:val="en-US"/>
        </w:rPr>
      </w:pPr>
    </w:p>
    <w:p w:rsidRPr="006737F0" w:rsidR="00B7447F" w:rsidP="00AE2675" w:rsidRDefault="00B7447F" w14:paraId="453D8E7D" w14:textId="77777777">
      <w:pPr>
        <w:pStyle w:val="paragraph"/>
        <w:spacing w:before="0" w:beforeAutospacing="0" w:after="0" w:afterAutospacing="0"/>
        <w:textAlignment w:val="baseline"/>
        <w:rPr>
          <w:rFonts w:ascii="Arial" w:hAnsi="Arial" w:cs="Arial"/>
        </w:rPr>
      </w:pPr>
    </w:p>
    <w:sectPr w:rsidRPr="006737F0" w:rsidR="00B7447F">
      <w:footerReference w:type="default" r:id="rId11"/>
      <w:pgSz w:w="11906" w:h="16838" w:orient="portrait"/>
      <w:pgMar w:top="1440" w:right="1440" w:bottom="1440" w:left="1440" w:header="708" w:footer="708" w:gutter="0"/>
      <w:cols w:space="708"/>
      <w:docGrid w:linePitch="360"/>
      <w:headerReference w:type="default" r:id="R0a6b103626f44ad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AB0" w:rsidP="00705D33" w:rsidRDefault="001A4AB0" w14:paraId="63615392" w14:textId="77777777">
      <w:pPr>
        <w:spacing w:after="0" w:line="240" w:lineRule="auto"/>
      </w:pPr>
      <w:r>
        <w:separator/>
      </w:r>
    </w:p>
  </w:endnote>
  <w:endnote w:type="continuationSeparator" w:id="0">
    <w:p w:rsidR="001A4AB0" w:rsidP="00705D33" w:rsidRDefault="001A4AB0" w14:paraId="6DF0DC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D30AC" w:rsidR="00705D33" w:rsidP="68A83F44" w:rsidRDefault="00705D33" w14:paraId="3B873FC1" w14:textId="0CC51C4B">
    <w:pPr>
      <w:pStyle w:val="Footer"/>
      <w:rPr>
        <w:rFonts w:ascii="Arial" w:hAnsi="Arial" w:cs="Arial"/>
        <w:sz w:val="20"/>
        <w:szCs w:val="20"/>
      </w:rPr>
    </w:pPr>
    <w:r w:rsidRPr="68A83F44" w:rsidR="68A83F44">
      <w:rPr>
        <w:rFonts w:ascii="Arial" w:hAnsi="Arial" w:cs="Arial"/>
        <w:sz w:val="20"/>
        <w:szCs w:val="20"/>
      </w:rPr>
      <w:t xml:space="preserve">Information prepared by </w:t>
    </w:r>
    <w:r w:rsidRPr="68A83F44" w:rsidR="68A83F44">
      <w:rPr>
        <w:rFonts w:ascii="Arial" w:hAnsi="Arial" w:cs="Arial"/>
        <w:sz w:val="20"/>
        <w:szCs w:val="20"/>
      </w:rPr>
      <w:t xml:space="preserve">Drugs and Stigma Workshop </w:t>
    </w:r>
    <w:r w:rsidRPr="68A83F44" w:rsidR="68A83F44">
      <w:rPr>
        <w:rFonts w:ascii="Arial" w:hAnsi="Arial" w:cs="Arial"/>
        <w:sz w:val="20"/>
        <w:szCs w:val="20"/>
      </w:rPr>
      <w:t>S</w:t>
    </w:r>
    <w:r w:rsidRPr="68A83F44" w:rsidR="68A83F44">
      <w:rPr>
        <w:rFonts w:ascii="Arial" w:hAnsi="Arial" w:cs="Arial"/>
        <w:sz w:val="20"/>
        <w:szCs w:val="20"/>
      </w:rPr>
      <w:t>ub</w:t>
    </w:r>
    <w:r w:rsidRPr="68A83F44" w:rsidR="68A83F44">
      <w:rPr>
        <w:rFonts w:ascii="Arial" w:hAnsi="Arial" w:cs="Arial"/>
        <w:sz w:val="20"/>
        <w:szCs w:val="20"/>
      </w:rPr>
      <w:t>g</w:t>
    </w:r>
    <w:r w:rsidRPr="68A83F44" w:rsidR="68A83F44">
      <w:rPr>
        <w:rFonts w:ascii="Arial" w:hAnsi="Arial" w:cs="Arial"/>
        <w:sz w:val="20"/>
        <w:szCs w:val="20"/>
      </w:rPr>
      <w:t>roup</w:t>
    </w:r>
    <w:r w:rsidRPr="68A83F44" w:rsidR="68A83F44">
      <w:rPr>
        <w:rFonts w:ascii="Arial" w:hAnsi="Arial" w:cs="Arial"/>
        <w:sz w:val="20"/>
        <w:szCs w:val="20"/>
      </w:rPr>
      <w:t xml:space="preserve"> </w:t>
    </w:r>
    <w:r w:rsidRPr="68A83F44" w:rsidR="68A83F44">
      <w:rPr>
        <w:rFonts w:ascii="Arial" w:hAnsi="Arial" w:cs="Arial"/>
        <w:sz w:val="20"/>
        <w:szCs w:val="20"/>
      </w:rPr>
      <w:t>– May 2026</w:t>
    </w:r>
    <w:r w:rsidRPr="68A83F44" w:rsidR="68A83F44">
      <w:rPr>
        <w:rFonts w:ascii="Arial" w:hAnsi="Arial" w:cs="Arial"/>
        <w:sz w:val="20"/>
        <w:szCs w:val="20"/>
      </w:rPr>
      <w:t>.</w:t>
    </w:r>
  </w:p>
  <w:p w:rsidR="68A83F44" w:rsidP="68A83F44" w:rsidRDefault="68A83F44" w14:paraId="2952FFA5" w14:textId="19985FD1">
    <w:pPr>
      <w:pStyle w:val="Footer"/>
      <w:rPr>
        <w:rFonts w:ascii="Arial" w:hAnsi="Arial" w:cs="Arial"/>
        <w:sz w:val="20"/>
        <w:szCs w:val="20"/>
      </w:rPr>
    </w:pPr>
  </w:p>
  <w:p w:rsidR="68A83F44" w:rsidP="68A83F44" w:rsidRDefault="68A83F44" w14:paraId="4EC8A28A" w14:textId="364AAD36">
    <w:pPr>
      <w:spacing w:before="0" w:beforeAutospacing="off" w:after="160" w:afterAutospacing="off" w:line="276" w:lineRule="auto"/>
      <w:rPr>
        <w:rFonts w:ascii="Arial" w:hAnsi="Arial" w:eastAsia="Arial" w:cs="Arial"/>
        <w:noProof w:val="0"/>
        <w:sz w:val="20"/>
        <w:szCs w:val="20"/>
        <w:lang w:val="en-GB"/>
      </w:rPr>
    </w:pPr>
  </w:p>
  <w:p w:rsidR="68A83F44" w:rsidP="68A83F44" w:rsidRDefault="68A83F44" w14:paraId="1A34AB79" w14:textId="41125A5B">
    <w:pPr>
      <w:spacing w:before="0" w:beforeAutospacing="off" w:after="160" w:afterAutospacing="off" w:line="276" w:lineRule="auto"/>
      <w:rPr>
        <w:rFonts w:ascii="Arial" w:hAnsi="Arial" w:eastAsia="Arial" w:cs="Arial"/>
        <w:noProof w:val="0"/>
        <w:sz w:val="20"/>
        <w:szCs w:val="20"/>
        <w:lang w:val="en-GB"/>
      </w:rPr>
    </w:pPr>
    <w:r w:rsidRPr="68A83F44" w:rsidR="68A83F44">
      <w:rPr>
        <w:rFonts w:ascii="Arial" w:hAnsi="Arial" w:eastAsia="Arial" w:cs="Arial"/>
        <w:noProof w:val="0"/>
        <w:sz w:val="20"/>
        <w:szCs w:val="20"/>
        <w:lang w:val="en-GB"/>
      </w:rPr>
      <w:t>Copyright © NHS Greater Glasgow and Clyde 2026</w:t>
    </w:r>
  </w:p>
  <w:p w:rsidR="68A83F44" w:rsidP="68A83F44" w:rsidRDefault="68A83F44" w14:paraId="334940B5" w14:textId="1863A254">
    <w:pPr>
      <w:spacing w:before="0" w:beforeAutospacing="off" w:after="160" w:afterAutospacing="off" w:line="276" w:lineRule="auto"/>
      <w:rPr>
        <w:rFonts w:ascii="Arial" w:hAnsi="Arial" w:eastAsia="Arial" w:cs="Arial"/>
        <w:noProof w:val="0"/>
        <w:sz w:val="20"/>
        <w:szCs w:val="20"/>
        <w:lang w:val="en-GB"/>
      </w:rPr>
    </w:pPr>
    <w:r w:rsidRPr="68A83F44" w:rsidR="68A83F44">
      <w:rPr>
        <w:rFonts w:ascii="Arial" w:hAnsi="Arial" w:eastAsia="Arial" w:cs="Arial"/>
        <w:noProof w:val="0"/>
        <w:sz w:val="20"/>
        <w:szCs w:val="20"/>
        <w:lang w:val="en-GB"/>
      </w:rPr>
      <w:t xml:space="preserve"> </w:t>
    </w:r>
  </w:p>
  <w:p w:rsidR="68A83F44" w:rsidP="68A83F44" w:rsidRDefault="68A83F44" w14:paraId="6B73F24A" w14:textId="2495A928">
    <w:pPr>
      <w:spacing w:before="0" w:beforeAutospacing="off" w:after="160" w:afterAutospacing="off" w:line="276" w:lineRule="auto"/>
      <w:rPr>
        <w:rFonts w:ascii="Arial" w:hAnsi="Arial" w:eastAsia="Arial" w:cs="Arial"/>
        <w:noProof w:val="0"/>
        <w:sz w:val="20"/>
        <w:szCs w:val="20"/>
        <w:lang w:val="en-GB"/>
      </w:rPr>
    </w:pPr>
    <w:hyperlink r:id="R67b744128f044a5d">
      <w:r w:rsidRPr="68A83F44" w:rsidR="68A83F44">
        <w:rPr>
          <w:rStyle w:val="Hyperlink"/>
          <w:rFonts w:ascii="Arial" w:hAnsi="Arial" w:eastAsia="Arial" w:cs="Arial"/>
          <w:strike w:val="0"/>
          <w:dstrike w:val="0"/>
          <w:noProof w:val="0"/>
          <w:color w:val="467886"/>
          <w:sz w:val="20"/>
          <w:szCs w:val="20"/>
          <w:u w:val="single"/>
          <w:lang w:val="en-GB"/>
        </w:rPr>
        <w:t xml:space="preserve">Tackling Drug Stigma is Everyone's Business Toolkit </w:t>
      </w:r>
    </w:hyperlink>
    <w:r w:rsidRPr="68A83F44" w:rsidR="68A83F44">
      <w:rPr>
        <w:rFonts w:ascii="Arial" w:hAnsi="Arial" w:eastAsia="Arial" w:cs="Arial"/>
        <w:noProof w:val="0"/>
        <w:sz w:val="20"/>
        <w:szCs w:val="20"/>
        <w:lang w:val="en-GB"/>
      </w:rPr>
      <w:t xml:space="preserve">© 2026 by </w:t>
    </w:r>
    <w:hyperlink r:id="R7f8047a989494b3e">
      <w:r w:rsidRPr="68A83F44" w:rsidR="68A83F44">
        <w:rPr>
          <w:rStyle w:val="Hyperlink"/>
          <w:rFonts w:ascii="Arial" w:hAnsi="Arial" w:eastAsia="Arial" w:cs="Arial"/>
          <w:strike w:val="0"/>
          <w:dstrike w:val="0"/>
          <w:noProof w:val="0"/>
          <w:color w:val="467886"/>
          <w:sz w:val="20"/>
          <w:szCs w:val="20"/>
          <w:u w:val="single"/>
          <w:lang w:val="en-GB"/>
        </w:rPr>
        <w:t>NHSGGC</w:t>
      </w:r>
    </w:hyperlink>
    <w:r w:rsidRPr="68A83F44" w:rsidR="68A83F44">
      <w:rPr>
        <w:rFonts w:ascii="Arial" w:hAnsi="Arial" w:eastAsia="Arial" w:cs="Arial"/>
        <w:noProof w:val="0"/>
        <w:sz w:val="20"/>
        <w:szCs w:val="20"/>
        <w:lang w:val="en-GB"/>
      </w:rPr>
      <w:t xml:space="preserve"> is licensed under </w:t>
    </w:r>
    <w:hyperlink r:id="R092ba74ed74a4d97">
      <w:r w:rsidRPr="68A83F44" w:rsidR="68A83F44">
        <w:rPr>
          <w:rStyle w:val="Hyperlink"/>
          <w:rFonts w:ascii="Arial" w:hAnsi="Arial" w:eastAsia="Arial" w:cs="Arial"/>
          <w:strike w:val="0"/>
          <w:dstrike w:val="0"/>
          <w:noProof w:val="0"/>
          <w:color w:val="467886"/>
          <w:sz w:val="20"/>
          <w:szCs w:val="20"/>
          <w:u w:val="single"/>
          <w:lang w:val="en-GB"/>
        </w:rPr>
        <w:t>CC BY-NC-ND 4.0</w:t>
      </w:r>
    </w:hyperlink>
    <w:r w:rsidRPr="68A83F44" w:rsidR="68A83F44">
      <w:rPr>
        <w:rFonts w:ascii="Arial" w:hAnsi="Arial" w:eastAsia="Arial" w:cs="Arial"/>
        <w:noProof w:val="0"/>
        <w:sz w:val="20"/>
        <w:szCs w:val="20"/>
        <w:lang w:val="en-GB"/>
      </w:rPr>
      <w:t xml:space="preserve">. To view a copy of this license, visit </w:t>
    </w:r>
    <w:hyperlink r:id="Rdf443989ea1a4ef4">
      <w:r w:rsidRPr="68A83F44" w:rsidR="68A83F44">
        <w:rPr>
          <w:rStyle w:val="Hyperlink"/>
          <w:rFonts w:ascii="Arial" w:hAnsi="Arial" w:eastAsia="Arial" w:cs="Arial"/>
          <w:strike w:val="0"/>
          <w:dstrike w:val="0"/>
          <w:noProof w:val="0"/>
          <w:color w:val="467886"/>
          <w:sz w:val="20"/>
          <w:szCs w:val="20"/>
          <w:u w:val="single"/>
          <w:lang w:val="en-GB"/>
        </w:rPr>
        <w:t>https://creativecommons.org/licenses/by-nc-nd/4.0/</w:t>
      </w:r>
    </w:hyperlink>
    <w:r w:rsidRPr="68A83F44" w:rsidR="68A83F44">
      <w:rPr>
        <w:rFonts w:ascii="Arial" w:hAnsi="Arial" w:eastAsia="Arial" w:cs="Arial"/>
        <w:noProof w:val="0"/>
        <w:sz w:val="20"/>
        <w:szCs w:val="20"/>
        <w:lang w:val="en-GB"/>
      </w:rPr>
      <w:t>.</w:t>
    </w:r>
  </w:p>
  <w:p w:rsidR="68A83F44" w:rsidP="68A83F44" w:rsidRDefault="68A83F44" w14:paraId="37A5607D" w14:textId="770B563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AB0" w:rsidP="00705D33" w:rsidRDefault="001A4AB0" w14:paraId="14292CEA" w14:textId="77777777">
      <w:pPr>
        <w:spacing w:after="0" w:line="240" w:lineRule="auto"/>
      </w:pPr>
      <w:r>
        <w:separator/>
      </w:r>
    </w:p>
  </w:footnote>
  <w:footnote w:type="continuationSeparator" w:id="0">
    <w:p w:rsidR="001A4AB0" w:rsidP="00705D33" w:rsidRDefault="001A4AB0" w14:paraId="243B1A5D"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8A83F44" w:rsidP="68A83F44" w:rsidRDefault="68A83F44" w14:paraId="2B87D4DD" w14:textId="768F9103">
    <w:pPr>
      <w:pStyle w:val="Header"/>
    </w:pPr>
    <w:r w:rsidR="68A83F44">
      <w:drawing>
        <wp:anchor distT="0" distB="0" distL="114300" distR="114300" simplePos="0" relativeHeight="251658240" behindDoc="0" locked="0" layoutInCell="1" allowOverlap="1" wp14:editId="4851368F" wp14:anchorId="21F03B92">
          <wp:simplePos x="0" y="0"/>
          <wp:positionH relativeFrom="column">
            <wp:align>right</wp:align>
          </wp:positionH>
          <wp:positionV relativeFrom="paragraph">
            <wp:posOffset>0</wp:posOffset>
          </wp:positionV>
          <wp:extent cx="933450" cy="762000"/>
          <wp:effectExtent l="0" t="0" r="0" b="0"/>
          <wp:wrapSquare wrapText="bothSides"/>
          <wp:docPr id="10455953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5595354" name="Picture 1045595354"/>
                  <pic:cNvPicPr/>
                </pic:nvPicPr>
                <pic:blipFill>
                  <a:blip xmlns:r="http://schemas.openxmlformats.org/officeDocument/2006/relationships" r:embed="rId519501791">
                    <a:extLst>
                      <a:ext uri="{28A0092B-C50C-407E-A947-70E740481C1C}">
                        <a14:useLocalDpi xmlns:a14="http://schemas.microsoft.com/office/drawing/2010/main"/>
                      </a:ext>
                    </a:extLst>
                  </a:blip>
                  <a:stretch>
                    <a:fillRect/>
                  </a:stretch>
                </pic:blipFill>
                <pic:spPr>
                  <a:xfrm>
                    <a:off x="0" y="0"/>
                    <a:ext cx="933450"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34E3"/>
    <w:multiLevelType w:val="multilevel"/>
    <w:tmpl w:val="649ACB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22873B0E"/>
    <w:multiLevelType w:val="multilevel"/>
    <w:tmpl w:val="7626F7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2498218B"/>
    <w:multiLevelType w:val="multilevel"/>
    <w:tmpl w:val="1180C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DED0738"/>
    <w:multiLevelType w:val="multilevel"/>
    <w:tmpl w:val="57780D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47F23FD2"/>
    <w:multiLevelType w:val="hybridMultilevel"/>
    <w:tmpl w:val="439ABB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BB05254"/>
    <w:multiLevelType w:val="multilevel"/>
    <w:tmpl w:val="2EAA7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37E2F9E"/>
    <w:multiLevelType w:val="multilevel"/>
    <w:tmpl w:val="E4F8C5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6C147BF8"/>
    <w:multiLevelType w:val="multilevel"/>
    <w:tmpl w:val="33664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8450540">
    <w:abstractNumId w:val="4"/>
  </w:num>
  <w:num w:numId="2" w16cid:durableId="1397900896">
    <w:abstractNumId w:val="5"/>
  </w:num>
  <w:num w:numId="3" w16cid:durableId="2036808444">
    <w:abstractNumId w:val="7"/>
  </w:num>
  <w:num w:numId="4" w16cid:durableId="260650212">
    <w:abstractNumId w:val="6"/>
  </w:num>
  <w:num w:numId="5" w16cid:durableId="319118660">
    <w:abstractNumId w:val="3"/>
  </w:num>
  <w:num w:numId="6" w16cid:durableId="501118120">
    <w:abstractNumId w:val="2"/>
  </w:num>
  <w:num w:numId="7" w16cid:durableId="933243289">
    <w:abstractNumId w:val="0"/>
  </w:num>
  <w:num w:numId="8" w16cid:durableId="97714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75"/>
    <w:rsid w:val="000310A2"/>
    <w:rsid w:val="00031226"/>
    <w:rsid w:val="00033B5B"/>
    <w:rsid w:val="000368B8"/>
    <w:rsid w:val="00042C59"/>
    <w:rsid w:val="000518ED"/>
    <w:rsid w:val="000B2531"/>
    <w:rsid w:val="000B63BF"/>
    <w:rsid w:val="000D30AC"/>
    <w:rsid w:val="00126D6D"/>
    <w:rsid w:val="00136279"/>
    <w:rsid w:val="00172DCD"/>
    <w:rsid w:val="00176C2A"/>
    <w:rsid w:val="001A2FD0"/>
    <w:rsid w:val="001A4AB0"/>
    <w:rsid w:val="001C364C"/>
    <w:rsid w:val="001D0879"/>
    <w:rsid w:val="001D3A8A"/>
    <w:rsid w:val="001D6E95"/>
    <w:rsid w:val="001F3193"/>
    <w:rsid w:val="0020676F"/>
    <w:rsid w:val="00215B15"/>
    <w:rsid w:val="002241B0"/>
    <w:rsid w:val="002351A2"/>
    <w:rsid w:val="002648AF"/>
    <w:rsid w:val="00296198"/>
    <w:rsid w:val="002C639C"/>
    <w:rsid w:val="00334AB3"/>
    <w:rsid w:val="003434A9"/>
    <w:rsid w:val="0034499E"/>
    <w:rsid w:val="0035318E"/>
    <w:rsid w:val="00370664"/>
    <w:rsid w:val="00373913"/>
    <w:rsid w:val="003743D6"/>
    <w:rsid w:val="003D28E7"/>
    <w:rsid w:val="003D4C66"/>
    <w:rsid w:val="003F1BFA"/>
    <w:rsid w:val="003F7DCF"/>
    <w:rsid w:val="00411F0F"/>
    <w:rsid w:val="00412121"/>
    <w:rsid w:val="00422388"/>
    <w:rsid w:val="00427C98"/>
    <w:rsid w:val="00457CAF"/>
    <w:rsid w:val="00467A9A"/>
    <w:rsid w:val="004755D7"/>
    <w:rsid w:val="004861B2"/>
    <w:rsid w:val="004A4F07"/>
    <w:rsid w:val="004C43FC"/>
    <w:rsid w:val="005330DD"/>
    <w:rsid w:val="005549A4"/>
    <w:rsid w:val="005B69D8"/>
    <w:rsid w:val="006737F0"/>
    <w:rsid w:val="00696026"/>
    <w:rsid w:val="006A6DD6"/>
    <w:rsid w:val="006B3F3B"/>
    <w:rsid w:val="006C3F5C"/>
    <w:rsid w:val="006E6C36"/>
    <w:rsid w:val="00705D33"/>
    <w:rsid w:val="00751C0E"/>
    <w:rsid w:val="007653F5"/>
    <w:rsid w:val="00802515"/>
    <w:rsid w:val="0085520E"/>
    <w:rsid w:val="00871DBA"/>
    <w:rsid w:val="008A1DB1"/>
    <w:rsid w:val="008B7724"/>
    <w:rsid w:val="008C0AB3"/>
    <w:rsid w:val="008C754C"/>
    <w:rsid w:val="008F2C6A"/>
    <w:rsid w:val="00904ACF"/>
    <w:rsid w:val="009157B7"/>
    <w:rsid w:val="00990836"/>
    <w:rsid w:val="009B39D6"/>
    <w:rsid w:val="009C6F47"/>
    <w:rsid w:val="00A103F1"/>
    <w:rsid w:val="00A46407"/>
    <w:rsid w:val="00A50088"/>
    <w:rsid w:val="00A51CFF"/>
    <w:rsid w:val="00A64CF9"/>
    <w:rsid w:val="00A73FC6"/>
    <w:rsid w:val="00AA40E3"/>
    <w:rsid w:val="00AB4369"/>
    <w:rsid w:val="00AE2675"/>
    <w:rsid w:val="00B06A28"/>
    <w:rsid w:val="00B7447F"/>
    <w:rsid w:val="00B86B5E"/>
    <w:rsid w:val="00BA633A"/>
    <w:rsid w:val="00BB5F9C"/>
    <w:rsid w:val="00BC292B"/>
    <w:rsid w:val="00BC43F0"/>
    <w:rsid w:val="00C04C4C"/>
    <w:rsid w:val="00C14E3D"/>
    <w:rsid w:val="00C26440"/>
    <w:rsid w:val="00C53C31"/>
    <w:rsid w:val="00C62DBA"/>
    <w:rsid w:val="00C72CD0"/>
    <w:rsid w:val="00CAD34E"/>
    <w:rsid w:val="00CE14B6"/>
    <w:rsid w:val="00CE6706"/>
    <w:rsid w:val="00D01809"/>
    <w:rsid w:val="00D05F17"/>
    <w:rsid w:val="00D123D3"/>
    <w:rsid w:val="00D23A77"/>
    <w:rsid w:val="00D23EBF"/>
    <w:rsid w:val="00D30969"/>
    <w:rsid w:val="00D3121C"/>
    <w:rsid w:val="00D31629"/>
    <w:rsid w:val="00D70DE1"/>
    <w:rsid w:val="00D76C1F"/>
    <w:rsid w:val="00DB0B2F"/>
    <w:rsid w:val="00DC75AF"/>
    <w:rsid w:val="00DE1709"/>
    <w:rsid w:val="00E20913"/>
    <w:rsid w:val="00E231C0"/>
    <w:rsid w:val="00E424AC"/>
    <w:rsid w:val="00E44908"/>
    <w:rsid w:val="00E543A7"/>
    <w:rsid w:val="00E57763"/>
    <w:rsid w:val="00E849C0"/>
    <w:rsid w:val="00ED080D"/>
    <w:rsid w:val="00F1571F"/>
    <w:rsid w:val="00F2634C"/>
    <w:rsid w:val="00F32A54"/>
    <w:rsid w:val="00F36E9C"/>
    <w:rsid w:val="00F6525C"/>
    <w:rsid w:val="00F72A54"/>
    <w:rsid w:val="00FA0E49"/>
    <w:rsid w:val="033759F5"/>
    <w:rsid w:val="03ADB845"/>
    <w:rsid w:val="047242D6"/>
    <w:rsid w:val="059CC77F"/>
    <w:rsid w:val="0AF3CBA4"/>
    <w:rsid w:val="0D766F26"/>
    <w:rsid w:val="0D814D4E"/>
    <w:rsid w:val="117DEE5B"/>
    <w:rsid w:val="12357C9E"/>
    <w:rsid w:val="131F997D"/>
    <w:rsid w:val="139F28D6"/>
    <w:rsid w:val="15017300"/>
    <w:rsid w:val="19EF866D"/>
    <w:rsid w:val="1A430ACF"/>
    <w:rsid w:val="1C1B1042"/>
    <w:rsid w:val="1D51644C"/>
    <w:rsid w:val="1D627D76"/>
    <w:rsid w:val="1DC1E167"/>
    <w:rsid w:val="1E074F5B"/>
    <w:rsid w:val="1EE9C9F0"/>
    <w:rsid w:val="1F03712E"/>
    <w:rsid w:val="1F3ACC78"/>
    <w:rsid w:val="2180FCDE"/>
    <w:rsid w:val="22E68F9B"/>
    <w:rsid w:val="242D5017"/>
    <w:rsid w:val="254859B6"/>
    <w:rsid w:val="27579F1C"/>
    <w:rsid w:val="2AC4468A"/>
    <w:rsid w:val="2C313385"/>
    <w:rsid w:val="31D37E4D"/>
    <w:rsid w:val="34EE37F0"/>
    <w:rsid w:val="370E825E"/>
    <w:rsid w:val="390ADBD8"/>
    <w:rsid w:val="39125259"/>
    <w:rsid w:val="3A4E198B"/>
    <w:rsid w:val="3AEE5C5D"/>
    <w:rsid w:val="3C81C5BF"/>
    <w:rsid w:val="3EB2959E"/>
    <w:rsid w:val="3FEE7E0E"/>
    <w:rsid w:val="412C0D41"/>
    <w:rsid w:val="41444B01"/>
    <w:rsid w:val="438F00F0"/>
    <w:rsid w:val="443CC507"/>
    <w:rsid w:val="45643D6D"/>
    <w:rsid w:val="45A1D58F"/>
    <w:rsid w:val="465F73B5"/>
    <w:rsid w:val="467BBCF0"/>
    <w:rsid w:val="4704B164"/>
    <w:rsid w:val="4A19B645"/>
    <w:rsid w:val="4AE3F40B"/>
    <w:rsid w:val="4B70E6BB"/>
    <w:rsid w:val="4D45F4BD"/>
    <w:rsid w:val="4DC271FA"/>
    <w:rsid w:val="513FC672"/>
    <w:rsid w:val="5219D326"/>
    <w:rsid w:val="5454D645"/>
    <w:rsid w:val="54A8B959"/>
    <w:rsid w:val="54EFFA5F"/>
    <w:rsid w:val="555305BD"/>
    <w:rsid w:val="558E6DD2"/>
    <w:rsid w:val="563A3422"/>
    <w:rsid w:val="586C3F3E"/>
    <w:rsid w:val="59832FA6"/>
    <w:rsid w:val="5C5FB342"/>
    <w:rsid w:val="5EA4AE9E"/>
    <w:rsid w:val="5ECF98C0"/>
    <w:rsid w:val="61F9CCAF"/>
    <w:rsid w:val="6241855F"/>
    <w:rsid w:val="651411BF"/>
    <w:rsid w:val="68A83F44"/>
    <w:rsid w:val="69EE6DC5"/>
    <w:rsid w:val="6A51A81C"/>
    <w:rsid w:val="6E3252BE"/>
    <w:rsid w:val="70376365"/>
    <w:rsid w:val="72604CDE"/>
    <w:rsid w:val="747F1337"/>
    <w:rsid w:val="749BECB2"/>
    <w:rsid w:val="754516D3"/>
    <w:rsid w:val="7A46CD26"/>
    <w:rsid w:val="7A4D1E81"/>
    <w:rsid w:val="7DA4A56D"/>
    <w:rsid w:val="7DD5B60B"/>
    <w:rsid w:val="7DE5C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728B"/>
  <w15:chartTrackingRefBased/>
  <w15:docId w15:val="{D718A535-1A23-4B0E-902F-F4D0214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E2675"/>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rsid w:val="00AE2675"/>
  </w:style>
  <w:style w:type="character" w:styleId="eop" w:customStyle="1">
    <w:name w:val="eop"/>
    <w:rsid w:val="00AE2675"/>
  </w:style>
  <w:style w:type="paragraph" w:styleId="NormalWeb">
    <w:name w:val="Normal (Web)"/>
    <w:basedOn w:val="Normal"/>
    <w:uiPriority w:val="99"/>
    <w:unhideWhenUsed/>
    <w:rsid w:val="00334AB3"/>
    <w:pPr>
      <w:spacing w:before="100" w:beforeAutospacing="1" w:after="100" w:afterAutospacing="1" w:line="240" w:lineRule="auto"/>
    </w:pPr>
    <w:rPr>
      <w:rFonts w:ascii="Times New Roman" w:hAnsi="Times New Roman" w:eastAsia="Times New Roman"/>
      <w:sz w:val="24"/>
      <w:szCs w:val="24"/>
      <w:lang w:eastAsia="en-GB"/>
    </w:rPr>
  </w:style>
  <w:style w:type="character" w:styleId="CommentReference">
    <w:name w:val="annotation reference"/>
    <w:uiPriority w:val="99"/>
    <w:semiHidden/>
    <w:unhideWhenUsed/>
    <w:rsid w:val="001C364C"/>
    <w:rPr>
      <w:sz w:val="16"/>
      <w:szCs w:val="16"/>
    </w:rPr>
  </w:style>
  <w:style w:type="paragraph" w:styleId="CommentText">
    <w:name w:val="annotation text"/>
    <w:basedOn w:val="Normal"/>
    <w:link w:val="CommentTextChar"/>
    <w:uiPriority w:val="99"/>
    <w:unhideWhenUsed/>
    <w:rsid w:val="001C364C"/>
    <w:rPr>
      <w:sz w:val="20"/>
      <w:szCs w:val="20"/>
    </w:rPr>
  </w:style>
  <w:style w:type="character" w:styleId="CommentTextChar" w:customStyle="1">
    <w:name w:val="Comment Text Char"/>
    <w:link w:val="CommentText"/>
    <w:uiPriority w:val="99"/>
    <w:rsid w:val="001C364C"/>
    <w:rPr>
      <w:lang w:eastAsia="en-US"/>
    </w:rPr>
  </w:style>
  <w:style w:type="paragraph" w:styleId="CommentSubject">
    <w:name w:val="annotation subject"/>
    <w:basedOn w:val="CommentText"/>
    <w:next w:val="CommentText"/>
    <w:link w:val="CommentSubjectChar"/>
    <w:uiPriority w:val="99"/>
    <w:semiHidden/>
    <w:unhideWhenUsed/>
    <w:rsid w:val="001C364C"/>
    <w:rPr>
      <w:b/>
      <w:bCs/>
    </w:rPr>
  </w:style>
  <w:style w:type="character" w:styleId="CommentSubjectChar" w:customStyle="1">
    <w:name w:val="Comment Subject Char"/>
    <w:link w:val="CommentSubject"/>
    <w:uiPriority w:val="99"/>
    <w:semiHidden/>
    <w:rsid w:val="001C364C"/>
    <w:rPr>
      <w:b/>
      <w:bCs/>
      <w:lang w:eastAsia="en-US"/>
    </w:rPr>
  </w:style>
  <w:style w:type="paragraph" w:styleId="BalloonText">
    <w:name w:val="Balloon Text"/>
    <w:basedOn w:val="Normal"/>
    <w:link w:val="BalloonTextChar"/>
    <w:uiPriority w:val="99"/>
    <w:semiHidden/>
    <w:unhideWhenUsed/>
    <w:rsid w:val="001C364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C364C"/>
    <w:rPr>
      <w:rFonts w:ascii="Segoe UI" w:hAnsi="Segoe UI" w:cs="Segoe UI"/>
      <w:sz w:val="18"/>
      <w:szCs w:val="18"/>
      <w:lang w:eastAsia="en-US"/>
    </w:rPr>
  </w:style>
  <w:style w:type="character" w:styleId="Hyperlink">
    <w:name w:val="Hyperlink"/>
    <w:uiPriority w:val="99"/>
    <w:unhideWhenUsed/>
    <w:rsid w:val="00B7447F"/>
    <w:rPr>
      <w:color w:val="0000FF"/>
      <w:u w:val="single"/>
    </w:rPr>
  </w:style>
  <w:style w:type="paragraph" w:styleId="Revision">
    <w:name w:val="Revision"/>
    <w:hidden/>
    <w:uiPriority w:val="99"/>
    <w:semiHidden/>
    <w:rsid w:val="00411F0F"/>
    <w:rPr>
      <w:sz w:val="22"/>
      <w:szCs w:val="22"/>
      <w:lang w:val="en-GB" w:eastAsia="en-US"/>
    </w:rPr>
  </w:style>
  <w:style w:type="character" w:styleId="UnresolvedMention">
    <w:name w:val="Unresolved Mention"/>
    <w:basedOn w:val="DefaultParagraphFont"/>
    <w:uiPriority w:val="99"/>
    <w:semiHidden/>
    <w:unhideWhenUsed/>
    <w:rsid w:val="00F6525C"/>
    <w:rPr>
      <w:color w:val="605E5C"/>
      <w:shd w:val="clear" w:color="auto" w:fill="E1DFDD"/>
    </w:rPr>
  </w:style>
  <w:style w:type="paragraph" w:styleId="Header">
    <w:name w:val="header"/>
    <w:basedOn w:val="Normal"/>
    <w:link w:val="HeaderChar"/>
    <w:uiPriority w:val="99"/>
    <w:unhideWhenUsed/>
    <w:rsid w:val="00705D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5D33"/>
    <w:rPr>
      <w:sz w:val="22"/>
      <w:szCs w:val="22"/>
      <w:lang w:val="en-GB" w:eastAsia="en-US"/>
    </w:rPr>
  </w:style>
  <w:style w:type="paragraph" w:styleId="Footer">
    <w:name w:val="footer"/>
    <w:basedOn w:val="Normal"/>
    <w:link w:val="FooterChar"/>
    <w:uiPriority w:val="99"/>
    <w:unhideWhenUsed/>
    <w:rsid w:val="00705D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5D3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hsggc.scot/staff-recruitment/staff-resources/health-improvement-alcohol-and-drugs/tackling-stigma/" TargetMode="External" Id="R02a1fc723b384193" /><Relationship Type="http://schemas.openxmlformats.org/officeDocument/2006/relationships/header" Target="header.xml" Id="R0a6b103626f44ad3" /></Relationships>
</file>

<file path=word/_rels/footer1.xml.rels>&#65279;<?xml version="1.0" encoding="utf-8"?><Relationships xmlns="http://schemas.openxmlformats.org/package/2006/relationships"><Relationship Type="http://schemas.openxmlformats.org/officeDocument/2006/relationships/hyperlink" Target="https://eur01.safelinks.protection.outlook.com/?url=https%3A%2F%2Fwww.nhsggc.scot%2Fstaff-recruitment%2Fstaff-resources%2Fhealth-improvement-alcohol-and-drugs%2Ftackling-stigma%2F&amp;data=05%7C02%7Ckatie.yuile%40nhs.scot%7C76d942dc7a214fd4b00208dedc0cb1cf%7C10efe0bda0304bca809cb5e6745e499a%7C0%7C0%7C639190144239827369%7CUnknown%7CTWFpbGZsb3d8eyJFbXB0eU1hcGkiOnRydWUsIlYiOiIwLjAuMDAwMCIsIlAiOiJXaW4zMiIsIkFOIjoiTWFpbCIsIldUIjoyfQ%3D%3D%7C0%7C%7C%7C&amp;sdata=6HLfv%2F7VGyjkGsq76RqWkClctV8M6U2uVtAFg8qr2ls%3D&amp;reserved=0" TargetMode="External" Id="R67b744128f044a5d" /><Relationship Type="http://schemas.openxmlformats.org/officeDocument/2006/relationships/hyperlink" Target="https://eur01.safelinks.protection.outlook.com/?url=https%3A%2F%2Fwww.nhsggc.scot%2Fstaff-recruitment%2Fstaff-resources%2Fhealth-improvement-alcohol-and-drugs%2Ftackling-stigma%2F&amp;data=05%7C02%7Ckatie.yuile%40nhs.scot%7C76d942dc7a214fd4b00208dedc0cb1cf%7C10efe0bda0304bca809cb5e6745e499a%7C0%7C0%7C639190144239859441%7CUnknown%7CTWFpbGZsb3d8eyJFbXB0eU1hcGkiOnRydWUsIlYiOiIwLjAuMDAwMCIsIlAiOiJXaW4zMiIsIkFOIjoiTWFpbCIsIldUIjoyfQ%3D%3D%7C0%7C%7C%7C&amp;sdata=FmLUHDZw3EVWddMYY5hB%2FiF9DLGus07XXx%2FuFN5HUks%3D&amp;reserved=0" TargetMode="External" Id="R7f8047a989494b3e" /><Relationship Type="http://schemas.openxmlformats.org/officeDocument/2006/relationships/hyperlink" Target="https://eur01.safelinks.protection.outlook.com/?url=https%3A%2F%2Fcreativecommons.org%2Flicenses%2Fby-nc-nd%2F4.0%2F&amp;data=05%7C02%7Ckatie.yuile%40nhs.scot%7C76d942dc7a214fd4b00208dedc0cb1cf%7C10efe0bda0304bca809cb5e6745e499a%7C0%7C0%7C639190144239932989%7CUnknown%7CTWFpbGZsb3d8eyJFbXB0eU1hcGkiOnRydWUsIlYiOiIwLjAuMDAwMCIsIlAiOiJXaW4zMiIsIkFOIjoiTWFpbCIsIldUIjoyfQ%3D%3D%7C0%7C%7C%7C&amp;sdata=2UEP5QD7Bu9oC1e7WuWLnAG%2Fllruk29QOrcwQnj2VpE%3D&amp;reserved=0" TargetMode="External" Id="R092ba74ed74a4d97" /><Relationship Type="http://schemas.openxmlformats.org/officeDocument/2006/relationships/hyperlink" Target="https://eur01.safelinks.protection.outlook.com/?url=https%3A%2F%2Fcreativecommons.org%2Flicenses%2Fby-nc-nd%2F4.0%2F&amp;data=05%7C02%7Ckatie.yuile%40nhs.scot%7C76d942dc7a214fd4b00208dedc0cb1cf%7C10efe0bda0304bca809cb5e6745e499a%7C0%7C0%7C639190144240002875%7CUnknown%7CTWFpbGZsb3d8eyJFbXB0eU1hcGkiOnRydWUsIlYiOiIwLjAuMDAwMCIsIlAiOiJXaW4zMiIsIkFOIjoiTWFpbCIsIldUIjoyfQ%3D%3D%7C0%7C%7C%7C&amp;sdata=TvrWek5iendcyR%2FG7Gpa9%2FHKmLCJU3itXvHu3KdsvoM%3D&amp;reserved=0" TargetMode="External" Id="Rdf443989ea1a4ef4" /></Relationships>
</file>

<file path=word/_rels/header.xml.rels>&#65279;<?xml version="1.0" encoding="utf-8"?><Relationships xmlns="http://schemas.openxmlformats.org/package/2006/relationships"><Relationship Type="http://schemas.openxmlformats.org/officeDocument/2006/relationships/image" Target="/media/image.png" Id="rId5195017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b06cef-4fbe-4781-9fcd-cbb500da88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0B15302DFB547A24C65ACAE7AE19B" ma:contentTypeVersion="10" ma:contentTypeDescription="Create a new document." ma:contentTypeScope="" ma:versionID="3231e128562e6aab82b544f819cec6ba">
  <xsd:schema xmlns:xsd="http://www.w3.org/2001/XMLSchema" xmlns:xs="http://www.w3.org/2001/XMLSchema" xmlns:p="http://schemas.microsoft.com/office/2006/metadata/properties" xmlns:ns2="2eb06cef-4fbe-4781-9fcd-cbb500da8849" targetNamespace="http://schemas.microsoft.com/office/2006/metadata/properties" ma:root="true" ma:fieldsID="da375624b7977191aeac4d26e67b1fb6" ns2:_="">
    <xsd:import namespace="2eb06cef-4fbe-4781-9fcd-cbb500da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06cef-4fbe-4781-9fcd-cbb500da8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FE0C1-C25F-4304-B1B4-97AEE18BFB16}">
  <ds:schemaRefs>
    <ds:schemaRef ds:uri="http://schemas.microsoft.com/office/2006/metadata/properties"/>
    <ds:schemaRef ds:uri="http://schemas.microsoft.com/office/infopath/2007/PartnerControls"/>
    <ds:schemaRef ds:uri="2eb06cef-4fbe-4781-9fcd-cbb500da8849"/>
  </ds:schemaRefs>
</ds:datastoreItem>
</file>

<file path=customXml/itemProps2.xml><?xml version="1.0" encoding="utf-8"?>
<ds:datastoreItem xmlns:ds="http://schemas.openxmlformats.org/officeDocument/2006/customXml" ds:itemID="{DD8963D6-B91A-419B-82B6-706A21EC0F11}">
  <ds:schemaRefs>
    <ds:schemaRef ds:uri="http://schemas.microsoft.com/sharepoint/v3/contenttype/forms"/>
  </ds:schemaRefs>
</ds:datastoreItem>
</file>

<file path=customXml/itemProps3.xml><?xml version="1.0" encoding="utf-8"?>
<ds:datastoreItem xmlns:ds="http://schemas.openxmlformats.org/officeDocument/2006/customXml" ds:itemID="{A4D7E6EF-8B6D-4128-B44A-A7AEAAC2B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06cef-4fbe-4781-9fcd-cbb500da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NHS Greater Glasgow &amp; Clyde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Yuile, Katie</dc:creator>
  <keywords/>
  <dc:description/>
  <lastModifiedBy>Katie Yuile (NHS Greater Glasgow and Clyde)</lastModifiedBy>
  <revision>46</revision>
  <dcterms:created xsi:type="dcterms:W3CDTF">2026-04-16T09:13:00.0000000Z</dcterms:created>
  <dcterms:modified xsi:type="dcterms:W3CDTF">2026-07-07T11:49:37.9262487Z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0x0101001230B15302DFB547A24C65ACAE7AE19B</vt:lpwstr>
  </property>
</Properties>
</file>