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DF6" w:rsidRDefault="00151D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165DF6" w:rsidRDefault="00151D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General practice, </w:t>
      </w:r>
      <w:r w:rsidRPr="00532074">
        <w:rPr>
          <w:rFonts w:ascii="Arial" w:hAnsi="Arial" w:cs="Arial"/>
          <w:b/>
          <w:color w:val="000000"/>
          <w:sz w:val="16"/>
          <w:szCs w:val="16"/>
        </w:rPr>
        <w:t>GP31 Oak View Medical Centre</w:t>
      </w:r>
      <w:r>
        <w:rPr>
          <w:rFonts w:ascii="Arial" w:hAnsi="Arial" w:cs="Arial"/>
          <w:color w:val="000000"/>
          <w:sz w:val="16"/>
          <w:szCs w:val="16"/>
        </w:rPr>
        <w:t>, F2, Resident. No monitoring.</w:t>
      </w:r>
    </w:p>
    <w:p w:rsidR="00165DF6" w:rsidRDefault="00165D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65DF6" w:rsidRDefault="00151D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532074">
        <w:rPr>
          <w:rFonts w:ascii="Arial" w:hAnsi="Arial" w:cs="Arial"/>
          <w:b/>
          <w:color w:val="000000"/>
          <w:sz w:val="16"/>
          <w:szCs w:val="16"/>
        </w:rPr>
        <w:t>No supplement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165DF6" w:rsidRDefault="00151D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165DF6" w:rsidRDefault="00151D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165DF6" w:rsidRDefault="00151D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week 40 hours or less, all duty between 7am and 7pm weekdays</w:t>
      </w:r>
    </w:p>
    <w:p w:rsidR="00165DF6" w:rsidRDefault="00165D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65DF6" w:rsidRDefault="00151D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165DF6" w:rsidRDefault="00165D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65DF6" w:rsidRDefault="00151D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- No Prospective Cover</w:t>
      </w:r>
    </w:p>
    <w:p w:rsidR="00165DF6" w:rsidRDefault="00165D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65DF6" w:rsidRDefault="00151D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165DF6" w:rsidRDefault="00165D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165DF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165DF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6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65DF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6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65DF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6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65DF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6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65DF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6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65DF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6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65DF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6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6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65DF6" w:rsidRDefault="00165D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65DF6" w:rsidRDefault="00151D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165DF6" w:rsidRDefault="00165D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65DF6" w:rsidRDefault="00151D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165DF6" w:rsidRDefault="00165D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165DF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165DF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6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65DF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6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6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65DF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6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6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65DF6" w:rsidRDefault="00165D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65DF6" w:rsidRDefault="00165D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</w:p>
    <w:p w:rsidR="00165DF6" w:rsidRDefault="00151D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165DF6" w:rsidRDefault="00165D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165DF6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165DF6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6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6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65DF6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6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6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65DF6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6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6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65DF6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6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6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65DF6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6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6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65DF6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6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6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65DF6" w:rsidRDefault="00165D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65DF6" w:rsidRDefault="00165D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65DF6" w:rsidRDefault="00151D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165DF6" w:rsidRDefault="00165D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165DF6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165DF6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165DF6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165DF6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165DF6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165DF6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5DF6" w:rsidRDefault="0015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165DF6" w:rsidRDefault="00165D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65DF6" w:rsidRDefault="00165D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165DF6">
      <w:headerReference w:type="default" r:id="rId6"/>
      <w:footerReference w:type="default" r:id="rId7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DF6" w:rsidRDefault="00151D60">
      <w:pPr>
        <w:spacing w:after="0" w:line="240" w:lineRule="auto"/>
      </w:pPr>
      <w:r>
        <w:separator/>
      </w:r>
    </w:p>
  </w:endnote>
  <w:endnote w:type="continuationSeparator" w:id="0">
    <w:p w:rsidR="00165DF6" w:rsidRDefault="00151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DF6" w:rsidRDefault="00165DF6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DF6" w:rsidRDefault="00151D60">
      <w:pPr>
        <w:spacing w:after="0" w:line="240" w:lineRule="auto"/>
      </w:pPr>
      <w:r>
        <w:separator/>
      </w:r>
    </w:p>
  </w:footnote>
  <w:footnote w:type="continuationSeparator" w:id="0">
    <w:p w:rsidR="00165DF6" w:rsidRDefault="00151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DF6" w:rsidRDefault="00151D6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D60"/>
    <w:rsid w:val="00151D60"/>
    <w:rsid w:val="00165DF6"/>
    <w:rsid w:val="0053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615FEC7-85BE-4197-8A54-A8284334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Mortimer, Claire</dc:creator>
  <cp:keywords/>
  <dc:description/>
  <cp:lastModifiedBy>Trench, Andy</cp:lastModifiedBy>
  <cp:revision>3</cp:revision>
  <dcterms:created xsi:type="dcterms:W3CDTF">2022-07-14T13:39:00Z</dcterms:created>
  <dcterms:modified xsi:type="dcterms:W3CDTF">2022-07-15T08:46:00Z</dcterms:modified>
</cp:coreProperties>
</file>