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35FAD" w:rsidRDefault="00F35FAD" w:rsidP="00F35FAD">
      <w:r>
        <w:fldChar w:fldCharType="begin"/>
      </w:r>
      <w:r>
        <w:instrText xml:space="preserve"> SAVEDATE  \@ "dddd, dd MMMM yyyy"  \* MERGEFORMAT </w:instrText>
      </w:r>
      <w:r>
        <w:fldChar w:fldCharType="separate"/>
      </w:r>
      <w:r w:rsidR="00712609">
        <w:rPr>
          <w:noProof/>
        </w:rPr>
        <w:t>Monday, 24 February 2025</w:t>
      </w:r>
      <w:r>
        <w:fldChar w:fldCharType="end"/>
      </w:r>
    </w:p>
    <w:p w:rsidR="00F35FAD" w:rsidRDefault="00F35FAD" w:rsidP="00F35FAD"/>
    <w:p w:rsidR="00F35FAD" w:rsidRDefault="00F35FAD" w:rsidP="00F35FAD">
      <w:r>
        <w:t>To Whom It May Concern,</w:t>
      </w:r>
    </w:p>
    <w:p w:rsidR="00F35FAD" w:rsidRPr="00D45597" w:rsidRDefault="00F35FAD" w:rsidP="00F35FAD">
      <w:pPr>
        <w:jc w:val="center"/>
        <w:rPr>
          <w:b/>
          <w:u w:val="single"/>
        </w:rPr>
      </w:pPr>
      <w:r w:rsidRPr="00D45597">
        <w:rPr>
          <w:b/>
          <w:u w:val="single"/>
        </w:rPr>
        <w:t xml:space="preserve">Safe Haven </w:t>
      </w:r>
      <w:r>
        <w:rPr>
          <w:b/>
          <w:u w:val="single"/>
        </w:rPr>
        <w:t>Application Acknowledgement</w:t>
      </w:r>
    </w:p>
    <w:p w:rsidR="00F35FAD" w:rsidRDefault="00F35FAD" w:rsidP="00F35FAD">
      <w:r>
        <w:t xml:space="preserve">Project ID: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bookmarkEnd w:id="1"/>
    </w:p>
    <w:p w:rsidR="00F35FAD" w:rsidRDefault="00F35FAD" w:rsidP="00F35FAD">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p w:rsidR="00F35FAD" w:rsidRDefault="00F35FAD" w:rsidP="00F35FAD">
      <w:r>
        <w:t>All applications to the Safe Haven are reviewed separately by the Safe Haven Team, the R&amp;D Peer Review Committee (if appropriate), the Local Privacy Advisory Group, and measured against a set of pre-defined criteria.</w:t>
      </w:r>
    </w:p>
    <w:p w:rsidR="00F35FAD" w:rsidRDefault="00F35FAD" w:rsidP="00F35FAD">
      <w:r>
        <w:t>Your application has been received and a member of the Safe Haven team will be in touch to discuss your project further. Your application will not be considered as fully submitted until preliminary validation checks and more detailed discussion has taken place, to ensure your project application goes through as smoothly and timely as possible.</w:t>
      </w:r>
    </w:p>
    <w:p w:rsidR="00F35FAD" w:rsidRDefault="00F35FAD" w:rsidP="00F35FAD">
      <w:r>
        <w:t>As every project is different and has specific needs, the Safe Haven team are here to help guide you with what is available through the service and to determine the accessibility of each dataset you require. If any obvious application modifications are needed, they can be picked up early by the team and any data controllers you may need to contact for permissions will be discussed with you.</w:t>
      </w:r>
    </w:p>
    <w:p w:rsidR="00F35FAD" w:rsidRDefault="00F35FAD" w:rsidP="00F35FAD">
      <w:r>
        <w:t>If you have any further questions before we proceed, please feel free to contact a member of the Safe Haven team who will be able to provide more information.</w:t>
      </w:r>
    </w:p>
    <w:p w:rsidR="00C20D2A" w:rsidRDefault="00F35FAD">
      <w:r>
        <w:t>Yours Sincerely,</w:t>
      </w:r>
    </w:p>
    <w:p w:rsidR="00F35FAD" w:rsidRDefault="00F35FAD">
      <w:r>
        <w:rPr>
          <w:noProof/>
          <w:lang w:eastAsia="en-GB"/>
        </w:rPr>
        <w:drawing>
          <wp:inline distT="0" distB="0" distL="0" distR="0">
            <wp:extent cx="1571625" cy="636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4588" cy="649858"/>
                    </a:xfrm>
                    <a:prstGeom prst="rect">
                      <a:avLst/>
                    </a:prstGeom>
                  </pic:spPr>
                </pic:pic>
              </a:graphicData>
            </a:graphic>
          </wp:inline>
        </w:drawing>
      </w:r>
    </w:p>
    <w:p w:rsidR="00F35FAD" w:rsidRDefault="00F35FAD" w:rsidP="00F35FAD">
      <w:pPr>
        <w:pStyle w:val="NoSpacing"/>
      </w:pPr>
      <w:r>
        <w:t>Charlie Mayor</w:t>
      </w:r>
    </w:p>
    <w:p w:rsidR="00F35FAD" w:rsidRDefault="00F35FAD" w:rsidP="00F35FAD">
      <w:pPr>
        <w:pStyle w:val="NoSpacing"/>
      </w:pPr>
      <w:r>
        <w:t>Safe Haven Manager</w:t>
      </w:r>
    </w:p>
    <w:p w:rsidR="00F35FAD" w:rsidRDefault="00F35FAD" w:rsidP="00F35FAD">
      <w:pPr>
        <w:pStyle w:val="NoSpacing"/>
      </w:pPr>
      <w:r>
        <w:t xml:space="preserve">e : </w:t>
      </w:r>
      <w:hyperlink r:id="rId11" w:history="1">
        <w:r w:rsidR="00EF1E59" w:rsidRPr="00DC728F">
          <w:rPr>
            <w:rStyle w:val="Hyperlink"/>
          </w:rPr>
          <w:t>safehaven@ggc.scot.nhs.uk</w:t>
        </w:r>
      </w:hyperlink>
      <w:r w:rsidR="00EF1E59">
        <w:t xml:space="preserve"> </w:t>
      </w:r>
    </w:p>
    <w:p w:rsidR="000F1BB5" w:rsidRDefault="000F1BB5">
      <w:pPr>
        <w:spacing w:after="0" w:line="240" w:lineRule="auto"/>
        <w:sectPr w:rsidR="000F1BB5">
          <w:headerReference w:type="default" r:id="rId12"/>
          <w:footerReference w:type="default" r:id="rId13"/>
          <w:pgSz w:w="11906" w:h="16838"/>
          <w:pgMar w:top="1440" w:right="1440" w:bottom="1440" w:left="1440" w:header="708" w:footer="708" w:gutter="0"/>
          <w:cols w:space="708"/>
          <w:docGrid w:linePitch="360"/>
        </w:sectPr>
      </w:pPr>
      <w:r>
        <w:br w:type="page"/>
      </w:r>
    </w:p>
    <w:p w:rsidR="000F1BB5" w:rsidRPr="00BD1798" w:rsidRDefault="000F1BB5" w:rsidP="000F1BB5">
      <w:pPr>
        <w:rPr>
          <w:rFonts w:cstheme="minorHAnsi"/>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F1BB5" w:rsidRPr="00BD1798" w:rsidTr="00157F4D">
        <w:tc>
          <w:tcPr>
            <w:tcW w:w="9016" w:type="dxa"/>
            <w:tcMar>
              <w:top w:w="57" w:type="dxa"/>
              <w:bottom w:w="57" w:type="dxa"/>
            </w:tcMar>
          </w:tcPr>
          <w:p w:rsidR="000F1BB5" w:rsidRPr="00BD1798" w:rsidRDefault="000F1BB5" w:rsidP="00157F4D">
            <w:pPr>
              <w:rPr>
                <w:rFonts w:cstheme="minorHAnsi"/>
                <w:color w:val="808080" w:themeColor="background1" w:themeShade="80"/>
              </w:rPr>
            </w:pPr>
            <w:r w:rsidRPr="00BD1798">
              <w:rPr>
                <w:rFonts w:cstheme="minorHAnsi"/>
                <w:color w:val="808080" w:themeColor="background1" w:themeShade="80"/>
              </w:rPr>
              <w:t xml:space="preserve">This Form is a controlled document. The current version can be viewed on the GCTU website. </w:t>
            </w:r>
          </w:p>
          <w:p w:rsidR="000F1BB5" w:rsidRPr="00BD1798" w:rsidRDefault="000F1BB5" w:rsidP="00157F4D">
            <w:pPr>
              <w:rPr>
                <w:rFonts w:cstheme="minorHAnsi"/>
              </w:rPr>
            </w:pPr>
            <w:r w:rsidRPr="00BD1798">
              <w:rPr>
                <w:rFonts w:cstheme="minorHAnsi"/>
                <w:color w:val="808080" w:themeColor="background1" w:themeShade="80"/>
              </w:rPr>
              <w:t>Any copy reproduced from the website may not, at time of reading, be the current version.</w:t>
            </w:r>
          </w:p>
        </w:tc>
      </w:tr>
    </w:tbl>
    <w:p w:rsidR="000F1BB5" w:rsidRPr="00BD1798" w:rsidRDefault="000F1BB5" w:rsidP="000F1BB5">
      <w:pPr>
        <w:rPr>
          <w:rFonts w:cstheme="minorHAnsi"/>
          <w:b/>
        </w:rPr>
      </w:pPr>
    </w:p>
    <w:p w:rsidR="000F1BB5" w:rsidRPr="00BD1798" w:rsidRDefault="000F1BB5" w:rsidP="000F1BB5">
      <w:pPr>
        <w:jc w:val="both"/>
        <w:rPr>
          <w:rFonts w:cstheme="minorHAnsi"/>
          <w:sz w:val="20"/>
          <w:szCs w:val="20"/>
        </w:rPr>
      </w:pPr>
    </w:p>
    <w:p w:rsidR="000F1BB5" w:rsidRDefault="000F1BB5" w:rsidP="00F35FAD">
      <w:pPr>
        <w:pStyle w:val="NoSpacing"/>
      </w:pPr>
    </w:p>
    <w:sectPr w:rsidR="000F1BB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AD" w:rsidRDefault="00F35FAD" w:rsidP="00F35FAD">
      <w:pPr>
        <w:spacing w:after="0" w:line="240" w:lineRule="auto"/>
      </w:pPr>
      <w:r>
        <w:separator/>
      </w:r>
    </w:p>
  </w:endnote>
  <w:endnote w:type="continuationSeparator" w:id="0">
    <w:p w:rsidR="00F35FAD" w:rsidRDefault="00F35FAD" w:rsidP="00F3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AD" w:rsidRDefault="00712609">
    <w:pPr>
      <w:pStyle w:val="Footer"/>
      <w:jc w:val="right"/>
    </w:pPr>
    <w:sdt>
      <w:sdtPr>
        <w:id w:val="727182845"/>
        <w:docPartObj>
          <w:docPartGallery w:val="Page Numbers (Bottom of Page)"/>
          <w:docPartUnique/>
        </w:docPartObj>
      </w:sdtPr>
      <w:sdtEndPr/>
      <w:sdtContent>
        <w:sdt>
          <w:sdtPr>
            <w:id w:val="-1769616900"/>
            <w:docPartObj>
              <w:docPartGallery w:val="Page Numbers (Top of Page)"/>
              <w:docPartUnique/>
            </w:docPartObj>
          </w:sdtPr>
          <w:sdtEndPr/>
          <w:sdtContent>
            <w:r w:rsidR="00F35FAD">
              <w:t xml:space="preserve">Page </w:t>
            </w:r>
            <w:r w:rsidR="00F35FAD">
              <w:rPr>
                <w:b/>
                <w:bCs/>
                <w:sz w:val="24"/>
                <w:szCs w:val="24"/>
              </w:rPr>
              <w:fldChar w:fldCharType="begin"/>
            </w:r>
            <w:r w:rsidR="00F35FAD">
              <w:rPr>
                <w:b/>
                <w:bCs/>
              </w:rPr>
              <w:instrText xml:space="preserve"> PAGE </w:instrText>
            </w:r>
            <w:r w:rsidR="00F35FAD">
              <w:rPr>
                <w:b/>
                <w:bCs/>
                <w:sz w:val="24"/>
                <w:szCs w:val="24"/>
              </w:rPr>
              <w:fldChar w:fldCharType="separate"/>
            </w:r>
            <w:r>
              <w:rPr>
                <w:b/>
                <w:bCs/>
                <w:noProof/>
              </w:rPr>
              <w:t>2</w:t>
            </w:r>
            <w:r w:rsidR="00F35FAD">
              <w:rPr>
                <w:b/>
                <w:bCs/>
                <w:sz w:val="24"/>
                <w:szCs w:val="24"/>
              </w:rPr>
              <w:fldChar w:fldCharType="end"/>
            </w:r>
            <w:r w:rsidR="00F35FAD">
              <w:t xml:space="preserve"> of </w:t>
            </w:r>
            <w:r w:rsidR="00F35FAD">
              <w:rPr>
                <w:b/>
                <w:bCs/>
                <w:sz w:val="24"/>
                <w:szCs w:val="24"/>
              </w:rPr>
              <w:fldChar w:fldCharType="begin"/>
            </w:r>
            <w:r w:rsidR="00F35FAD">
              <w:rPr>
                <w:b/>
                <w:bCs/>
              </w:rPr>
              <w:instrText xml:space="preserve"> NUMPAGES  </w:instrText>
            </w:r>
            <w:r w:rsidR="00F35FAD">
              <w:rPr>
                <w:b/>
                <w:bCs/>
                <w:sz w:val="24"/>
                <w:szCs w:val="24"/>
              </w:rPr>
              <w:fldChar w:fldCharType="separate"/>
            </w:r>
            <w:r>
              <w:rPr>
                <w:b/>
                <w:bCs/>
                <w:noProof/>
              </w:rPr>
              <w:t>2</w:t>
            </w:r>
            <w:r w:rsidR="00F35FAD">
              <w:rPr>
                <w:b/>
                <w:bCs/>
                <w:sz w:val="24"/>
                <w:szCs w:val="24"/>
              </w:rPr>
              <w:fldChar w:fldCharType="end"/>
            </w:r>
          </w:sdtContent>
        </w:sdt>
      </w:sdtContent>
    </w:sdt>
  </w:p>
  <w:p w:rsidR="00F35FAD" w:rsidRDefault="00116241" w:rsidP="00F35FAD">
    <w:pPr>
      <w:pStyle w:val="Footer"/>
    </w:pPr>
    <w:r>
      <w:t>Form 59.013C – Version 1.0 – Safe Haven Application Acknowledgement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AD" w:rsidRDefault="00F35FAD" w:rsidP="00F35FAD">
      <w:pPr>
        <w:spacing w:after="0" w:line="240" w:lineRule="auto"/>
      </w:pPr>
      <w:r>
        <w:separator/>
      </w:r>
    </w:p>
  </w:footnote>
  <w:footnote w:type="continuationSeparator" w:id="0">
    <w:p w:rsidR="00F35FAD" w:rsidRDefault="00F35FAD" w:rsidP="00F35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281"/>
      <w:gridCol w:w="6539"/>
    </w:tblGrid>
    <w:tr w:rsidR="00F35FAD" w:rsidTr="00033D84">
      <w:tc>
        <w:tcPr>
          <w:tcW w:w="4508" w:type="dxa"/>
        </w:tcPr>
        <w:p w:rsidR="004C7409" w:rsidRPr="006F4FD4" w:rsidRDefault="004C7409" w:rsidP="004C7409">
          <w:pPr>
            <w:pStyle w:val="NoSpacing"/>
          </w:pPr>
          <w:r w:rsidRPr="006F4FD4">
            <w:t>West of Scotland Safe Haven</w:t>
          </w:r>
        </w:p>
        <w:p w:rsidR="004C7409" w:rsidRPr="006F4FD4" w:rsidRDefault="004C7409" w:rsidP="004C7409">
          <w:pPr>
            <w:pStyle w:val="NoSpacing"/>
          </w:pPr>
          <w:r w:rsidRPr="006F4FD4">
            <w:t>NHS Greater Glasgow &amp; Clyde</w:t>
          </w:r>
        </w:p>
        <w:p w:rsidR="004C7409" w:rsidRPr="006F4FD4" w:rsidRDefault="004C7409" w:rsidP="004C7409">
          <w:pPr>
            <w:pStyle w:val="NoSpacing"/>
          </w:pPr>
          <w:r w:rsidRPr="006F4FD4">
            <w:t>2F ICE Building</w:t>
          </w:r>
        </w:p>
        <w:p w:rsidR="004C7409" w:rsidRPr="006F4FD4" w:rsidRDefault="004C7409" w:rsidP="004C7409">
          <w:pPr>
            <w:pStyle w:val="NoSpacing"/>
          </w:pPr>
          <w:r w:rsidRPr="006F4FD4">
            <w:t>Queen Elizabeth University Hospital</w:t>
          </w:r>
        </w:p>
        <w:p w:rsidR="004C7409" w:rsidRPr="006F4FD4" w:rsidRDefault="004C7409" w:rsidP="004C7409">
          <w:pPr>
            <w:pStyle w:val="NoSpacing"/>
          </w:pPr>
          <w:r w:rsidRPr="006F4FD4">
            <w:t>Glasgow G51 4TF</w:t>
          </w:r>
        </w:p>
        <w:p w:rsidR="00511F0A" w:rsidRDefault="00511F0A" w:rsidP="00F35FAD">
          <w:pPr>
            <w:pStyle w:val="NoSpacing"/>
          </w:pPr>
        </w:p>
      </w:tc>
      <w:tc>
        <w:tcPr>
          <w:tcW w:w="4281" w:type="dxa"/>
        </w:tcPr>
        <w:p w:rsidR="00F35FAD" w:rsidRDefault="00F35FAD" w:rsidP="00F35FAD">
          <w:pPr>
            <w:pStyle w:val="Header"/>
            <w:jc w:val="right"/>
          </w:pPr>
          <w:r>
            <w:rPr>
              <w:noProof/>
              <w:lang w:eastAsia="en-GB"/>
            </w:rPr>
            <w:drawing>
              <wp:inline distT="0" distB="0" distL="0" distR="0" wp14:anchorId="72A6B6D8" wp14:editId="00C178DB">
                <wp:extent cx="1173537" cy="84511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gc_logo.png"/>
                        <pic:cNvPicPr/>
                      </pic:nvPicPr>
                      <pic:blipFill>
                        <a:blip r:embed="rId1">
                          <a:extLst>
                            <a:ext uri="{28A0092B-C50C-407E-A947-70E740481C1C}">
                              <a14:useLocalDpi xmlns:a14="http://schemas.microsoft.com/office/drawing/2010/main" val="0"/>
                            </a:ext>
                          </a:extLst>
                        </a:blip>
                        <a:stretch>
                          <a:fillRect/>
                        </a:stretch>
                      </pic:blipFill>
                      <pic:spPr>
                        <a:xfrm>
                          <a:off x="0" y="0"/>
                          <a:ext cx="1231346" cy="886745"/>
                        </a:xfrm>
                        <a:prstGeom prst="rect">
                          <a:avLst/>
                        </a:prstGeom>
                      </pic:spPr>
                    </pic:pic>
                  </a:graphicData>
                </a:graphic>
              </wp:inline>
            </w:drawing>
          </w:r>
        </w:p>
      </w:tc>
      <w:tc>
        <w:tcPr>
          <w:tcW w:w="6539" w:type="dxa"/>
        </w:tcPr>
        <w:p w:rsidR="00F35FAD" w:rsidRDefault="00F35FAD" w:rsidP="00F35FAD">
          <w:pPr>
            <w:pStyle w:val="Header"/>
            <w:jc w:val="right"/>
            <w:rPr>
              <w:noProof/>
              <w:lang w:eastAsia="en-GB"/>
            </w:rPr>
          </w:pPr>
        </w:p>
      </w:tc>
    </w:tr>
  </w:tbl>
  <w:p w:rsidR="00F35FAD" w:rsidRDefault="00F35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BB5" w:rsidRPr="000F1BB5" w:rsidRDefault="000F1BB5" w:rsidP="000F1BB5">
    <w:pPr>
      <w:pStyle w:val="Header"/>
    </w:pPr>
    <w:r>
      <w:t>Glasgow Clinical Trials Unit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71"/>
    <w:rsid w:val="000A5BFB"/>
    <w:rsid w:val="000F1BB5"/>
    <w:rsid w:val="00116241"/>
    <w:rsid w:val="00264A6C"/>
    <w:rsid w:val="004C7409"/>
    <w:rsid w:val="00511F0A"/>
    <w:rsid w:val="00515D71"/>
    <w:rsid w:val="00712609"/>
    <w:rsid w:val="00A17145"/>
    <w:rsid w:val="00B40A67"/>
    <w:rsid w:val="00C20D2A"/>
    <w:rsid w:val="00EF1E59"/>
    <w:rsid w:val="00F3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D4D9040-6BE4-4751-B202-E66271FB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FAD"/>
    <w:rPr>
      <w:sz w:val="22"/>
      <w:szCs w:val="22"/>
      <w:lang w:eastAsia="en-US"/>
    </w:rPr>
  </w:style>
  <w:style w:type="paragraph" w:styleId="Footer">
    <w:name w:val="footer"/>
    <w:basedOn w:val="Normal"/>
    <w:link w:val="FooterChar"/>
    <w:uiPriority w:val="99"/>
    <w:unhideWhenUsed/>
    <w:rsid w:val="00F35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FAD"/>
    <w:rPr>
      <w:sz w:val="22"/>
      <w:szCs w:val="22"/>
      <w:lang w:eastAsia="en-US"/>
    </w:rPr>
  </w:style>
  <w:style w:type="paragraph" w:styleId="NoSpacing">
    <w:name w:val="No Spacing"/>
    <w:uiPriority w:val="1"/>
    <w:qFormat/>
    <w:rsid w:val="00F35FAD"/>
    <w:rPr>
      <w:sz w:val="22"/>
      <w:szCs w:val="22"/>
      <w:lang w:eastAsia="en-US"/>
    </w:rPr>
  </w:style>
  <w:style w:type="table" w:styleId="TableGrid">
    <w:name w:val="Table Grid"/>
    <w:basedOn w:val="TableNormal"/>
    <w:uiPriority w:val="39"/>
    <w:rsid w:val="00F3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haven@ggc.scot.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5264-72DC-41BE-97C1-AF734E4A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30B7A-49B9-45AA-B59E-7AB25BD15D28}">
  <ds:schemaRefs>
    <ds:schemaRef ds:uri="http://schemas.microsoft.com/sharepoint/v3/contenttype/forms"/>
  </ds:schemaRefs>
</ds:datastoreItem>
</file>

<file path=customXml/itemProps3.xml><?xml version="1.0" encoding="utf-8"?>
<ds:datastoreItem xmlns:ds="http://schemas.openxmlformats.org/officeDocument/2006/customXml" ds:itemID="{386FB427-7B03-4166-86A1-97C6C0BC8EA0}">
  <ds:schemaRefs>
    <ds:schemaRef ds:uri="1d1ba46e-0775-4577-b31d-95c2a4a453a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AC14DD-3DB7-4137-8300-2DF1151B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Charlie</dc:creator>
  <cp:keywords/>
  <dc:description/>
  <cp:lastModifiedBy>Cheryl Johnston (NHS Greater Glasgow and Clyde)</cp:lastModifiedBy>
  <cp:revision>2</cp:revision>
  <dcterms:created xsi:type="dcterms:W3CDTF">2025-11-28T15:09:00Z</dcterms:created>
  <dcterms:modified xsi:type="dcterms:W3CDTF">2025-11-28T15:09:00Z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