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EC" w:rsidRPr="00CF2B3C" w:rsidRDefault="00AA6FEC" w:rsidP="00AA6FEC">
      <w:pPr>
        <w:pStyle w:val="Header"/>
        <w:tabs>
          <w:tab w:val="clear" w:pos="4513"/>
          <w:tab w:val="clear" w:pos="9026"/>
          <w:tab w:val="center" w:pos="4736"/>
          <w:tab w:val="right" w:pos="9473"/>
        </w:tabs>
        <w:rPr>
          <w:b/>
        </w:rPr>
      </w:pPr>
      <w:r w:rsidRPr="00CF2B3C">
        <w:rPr>
          <w:b/>
        </w:rPr>
        <w:t>Glasgow Clinical Trials Unit Form</w:t>
      </w:r>
      <w:r w:rsidRPr="00CF2B3C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AA6FEC" w:rsidRPr="00CF2B3C" w:rsidTr="00B844CD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AA6FEC" w:rsidP="00B844CD">
            <w:r w:rsidRPr="00CF2B3C"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834FDA" w:rsidP="00B844CD">
            <w:pPr>
              <w:rPr>
                <w:b/>
              </w:rPr>
            </w:pPr>
            <w:r>
              <w:rPr>
                <w:b/>
              </w:rPr>
              <w:t>57.011B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AA6FEC" w:rsidP="00B844CD">
            <w:r w:rsidRPr="00CF2B3C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F07BEC" w:rsidP="00B844CD">
            <w:pPr>
              <w:rPr>
                <w:b/>
              </w:rPr>
            </w:pPr>
            <w:r>
              <w:rPr>
                <w:b/>
              </w:rPr>
              <w:t>1</w:t>
            </w:r>
            <w:r w:rsidR="00AA6FEC">
              <w:rPr>
                <w:b/>
              </w:rPr>
              <w:t>.0</w:t>
            </w:r>
          </w:p>
        </w:tc>
      </w:tr>
      <w:tr w:rsidR="00AA6FEC" w:rsidRPr="00CF2B3C" w:rsidTr="00B844C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AA6FEC" w:rsidP="00B844CD">
            <w:r w:rsidRPr="00CF2B3C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97228A" w:rsidP="00B844CD">
            <w:pPr>
              <w:rPr>
                <w:b/>
              </w:rPr>
            </w:pPr>
            <w:r>
              <w:rPr>
                <w:b/>
              </w:rPr>
              <w:t>Amendment Tracker</w:t>
            </w:r>
          </w:p>
        </w:tc>
      </w:tr>
    </w:tbl>
    <w:p w:rsidR="00FE6E39" w:rsidRPr="00163EBD" w:rsidRDefault="00FE6E39" w:rsidP="001D0346">
      <w:pPr>
        <w:spacing w:after="0"/>
        <w:rPr>
          <w:b/>
          <w:sz w:val="20"/>
          <w:szCs w:val="20"/>
        </w:rPr>
      </w:pPr>
    </w:p>
    <w:p w:rsidR="00DC22BC" w:rsidRPr="0097228A" w:rsidRDefault="0097228A" w:rsidP="001D0346">
      <w:pPr>
        <w:spacing w:after="0"/>
      </w:pPr>
      <w:r>
        <w:t>The amendment (</w:t>
      </w:r>
      <w:proofErr w:type="spellStart"/>
      <w:r>
        <w:t>amd</w:t>
      </w:r>
      <w:proofErr w:type="spellEnd"/>
      <w:r>
        <w:t>) tracker below can be transferred to Excel and saved on EDGE Clinical Research Management System as a working document throughout the duration of the trial.  The tracker must be regularly reviewed by the PI.</w:t>
      </w:r>
    </w:p>
    <w:p w:rsidR="00DC22BC" w:rsidRPr="00163EBD" w:rsidRDefault="00DC22BC" w:rsidP="001D0346">
      <w:pPr>
        <w:spacing w:after="0"/>
        <w:rPr>
          <w:b/>
          <w:sz w:val="20"/>
          <w:szCs w:val="20"/>
        </w:rPr>
      </w:pPr>
    </w:p>
    <w:tbl>
      <w:tblPr>
        <w:tblStyle w:val="TableGrid"/>
        <w:tblW w:w="15310" w:type="dxa"/>
        <w:tblInd w:w="-34" w:type="dxa"/>
        <w:tblLook w:val="04A0" w:firstRow="1" w:lastRow="0" w:firstColumn="1" w:lastColumn="0" w:noHBand="0" w:noVBand="1"/>
      </w:tblPr>
      <w:tblGrid>
        <w:gridCol w:w="2978"/>
        <w:gridCol w:w="5953"/>
        <w:gridCol w:w="1559"/>
        <w:gridCol w:w="4820"/>
      </w:tblGrid>
      <w:tr w:rsidR="00AF5666" w:rsidRPr="00163EBD" w:rsidTr="005B3789">
        <w:tc>
          <w:tcPr>
            <w:tcW w:w="2978" w:type="dxa"/>
            <w:shd w:val="clear" w:color="auto" w:fill="D9D9D9" w:themeFill="background1" w:themeFillShade="D9"/>
          </w:tcPr>
          <w:p w:rsidR="00AF5666" w:rsidRPr="00163EBD" w:rsidRDefault="00AF5666" w:rsidP="00AE35CC">
            <w:pPr>
              <w:spacing w:after="100"/>
              <w:rPr>
                <w:b/>
                <w:sz w:val="20"/>
                <w:szCs w:val="20"/>
              </w:rPr>
            </w:pPr>
            <w:r w:rsidRPr="00163EBD">
              <w:rPr>
                <w:b/>
                <w:sz w:val="20"/>
                <w:szCs w:val="20"/>
              </w:rPr>
              <w:t>Research Title</w:t>
            </w:r>
          </w:p>
        </w:tc>
        <w:tc>
          <w:tcPr>
            <w:tcW w:w="5953" w:type="dxa"/>
          </w:tcPr>
          <w:p w:rsidR="00AF5666" w:rsidRPr="00163EBD" w:rsidRDefault="00AF5666" w:rsidP="00A9685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F5666" w:rsidRPr="00163EBD" w:rsidRDefault="00F07BEC" w:rsidP="00A96858">
            <w:pPr>
              <w:spacing w:after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R&amp;I</w:t>
            </w:r>
            <w:r w:rsidR="00AF5666" w:rsidRPr="00163EBD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820" w:type="dxa"/>
          </w:tcPr>
          <w:p w:rsidR="00AF5666" w:rsidRPr="00163EBD" w:rsidRDefault="00AF5666" w:rsidP="00A96858">
            <w:pPr>
              <w:spacing w:after="100"/>
              <w:rPr>
                <w:sz w:val="20"/>
                <w:szCs w:val="20"/>
              </w:rPr>
            </w:pPr>
          </w:p>
        </w:tc>
      </w:tr>
      <w:tr w:rsidR="00AF5666" w:rsidRPr="00163EBD" w:rsidTr="005B3789">
        <w:tc>
          <w:tcPr>
            <w:tcW w:w="2978" w:type="dxa"/>
            <w:shd w:val="clear" w:color="auto" w:fill="D9D9D9" w:themeFill="background1" w:themeFillShade="D9"/>
          </w:tcPr>
          <w:p w:rsidR="00AF5666" w:rsidRPr="00163EBD" w:rsidRDefault="00AF5666" w:rsidP="000A483E">
            <w:pPr>
              <w:spacing w:after="100"/>
              <w:rPr>
                <w:b/>
                <w:sz w:val="20"/>
                <w:szCs w:val="20"/>
              </w:rPr>
            </w:pPr>
            <w:r w:rsidRPr="00163EBD">
              <w:rPr>
                <w:b/>
                <w:sz w:val="20"/>
                <w:szCs w:val="20"/>
              </w:rPr>
              <w:t>Principal Investigator</w:t>
            </w:r>
          </w:p>
        </w:tc>
        <w:tc>
          <w:tcPr>
            <w:tcW w:w="5953" w:type="dxa"/>
          </w:tcPr>
          <w:p w:rsidR="00AF5666" w:rsidRPr="00163EBD" w:rsidRDefault="00AF5666" w:rsidP="00AF5666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F5666" w:rsidRPr="00163EBD" w:rsidRDefault="00DC22BC" w:rsidP="00AF5666">
            <w:pPr>
              <w:spacing w:after="100"/>
              <w:rPr>
                <w:b/>
                <w:sz w:val="20"/>
                <w:szCs w:val="20"/>
              </w:rPr>
            </w:pPr>
            <w:r w:rsidRPr="00163EBD">
              <w:rPr>
                <w:b/>
                <w:sz w:val="20"/>
                <w:szCs w:val="20"/>
              </w:rPr>
              <w:t>Site Name</w:t>
            </w:r>
          </w:p>
        </w:tc>
        <w:tc>
          <w:tcPr>
            <w:tcW w:w="4820" w:type="dxa"/>
          </w:tcPr>
          <w:p w:rsidR="00AF5666" w:rsidRPr="00163EBD" w:rsidRDefault="00AF5666" w:rsidP="00AF5666">
            <w:pPr>
              <w:spacing w:after="100"/>
              <w:rPr>
                <w:sz w:val="20"/>
                <w:szCs w:val="20"/>
              </w:rPr>
            </w:pPr>
          </w:p>
        </w:tc>
      </w:tr>
    </w:tbl>
    <w:p w:rsidR="001D0346" w:rsidRPr="00163EBD" w:rsidRDefault="001D0346" w:rsidP="001D0346">
      <w:pPr>
        <w:spacing w:after="0"/>
        <w:rPr>
          <w:b/>
          <w:sz w:val="20"/>
          <w:szCs w:val="20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019"/>
        <w:gridCol w:w="1386"/>
        <w:gridCol w:w="1020"/>
        <w:gridCol w:w="7485"/>
        <w:gridCol w:w="2126"/>
        <w:gridCol w:w="2268"/>
      </w:tblGrid>
      <w:tr w:rsidR="0097228A" w:rsidRPr="00163EBD" w:rsidTr="0097228A">
        <w:tc>
          <w:tcPr>
            <w:tcW w:w="1019" w:type="dxa"/>
            <w:shd w:val="clear" w:color="auto" w:fill="D9D9D9" w:themeFill="background1" w:themeFillShade="D9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</w:rPr>
              <w:t>Amd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number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</w:rPr>
              <w:t>Amd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date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</w:rPr>
              <w:t>Amd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Category</w:t>
            </w:r>
          </w:p>
        </w:tc>
        <w:tc>
          <w:tcPr>
            <w:tcW w:w="7485" w:type="dxa"/>
            <w:shd w:val="clear" w:color="auto" w:fill="D9D9D9" w:themeFill="background1" w:themeFillShade="D9"/>
          </w:tcPr>
          <w:p w:rsidR="0097228A" w:rsidRPr="00163EBD" w:rsidRDefault="0097228A" w:rsidP="0097228A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Each document name and version updated as part of the amendment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R&amp;I approval date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7228A" w:rsidRPr="00163EBD" w:rsidRDefault="0097228A" w:rsidP="00C64960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</w:rPr>
              <w:t>Amd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implementation date</w:t>
            </w: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97228A" w:rsidRPr="00163EBD" w:rsidTr="0097228A">
        <w:tc>
          <w:tcPr>
            <w:tcW w:w="1019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8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7485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126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268" w:type="dxa"/>
          </w:tcPr>
          <w:p w:rsidR="0097228A" w:rsidRPr="00163EBD" w:rsidRDefault="0097228A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</w:tbl>
    <w:p w:rsidR="009C1780" w:rsidRPr="00163EBD" w:rsidRDefault="009C1780" w:rsidP="009C1780">
      <w:pPr>
        <w:pStyle w:val="Heading2"/>
        <w:tabs>
          <w:tab w:val="left" w:pos="425"/>
        </w:tabs>
        <w:rPr>
          <w:rFonts w:asciiTheme="minorHAnsi" w:hAnsiTheme="minorHAnsi" w:cs="Tahoma"/>
          <w:sz w:val="20"/>
        </w:rPr>
      </w:pPr>
    </w:p>
    <w:tbl>
      <w:tblPr>
        <w:tblStyle w:val="TableGrid"/>
        <w:tblW w:w="15310" w:type="dxa"/>
        <w:tblInd w:w="-34" w:type="dxa"/>
        <w:tblLook w:val="04A0" w:firstRow="1" w:lastRow="0" w:firstColumn="1" w:lastColumn="0" w:noHBand="0" w:noVBand="1"/>
      </w:tblPr>
      <w:tblGrid>
        <w:gridCol w:w="2978"/>
        <w:gridCol w:w="5953"/>
        <w:gridCol w:w="1559"/>
        <w:gridCol w:w="4820"/>
      </w:tblGrid>
      <w:tr w:rsidR="005B3789" w:rsidRPr="00163EBD" w:rsidTr="00F07BEC">
        <w:trPr>
          <w:trHeight w:val="523"/>
        </w:trPr>
        <w:tc>
          <w:tcPr>
            <w:tcW w:w="2978" w:type="dxa"/>
            <w:shd w:val="clear" w:color="auto" w:fill="D9D9D9" w:themeFill="background1" w:themeFillShade="D9"/>
          </w:tcPr>
          <w:p w:rsidR="005B3789" w:rsidRPr="00163EBD" w:rsidRDefault="00EE0A74" w:rsidP="009E478B">
            <w:pPr>
              <w:spacing w:after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</w:t>
            </w:r>
            <w:r w:rsidR="005B3789" w:rsidRPr="00163EBD">
              <w:rPr>
                <w:b/>
                <w:sz w:val="20"/>
                <w:szCs w:val="20"/>
              </w:rPr>
              <w:t>cipal Investigator</w:t>
            </w:r>
            <w:r>
              <w:rPr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5953" w:type="dxa"/>
          </w:tcPr>
          <w:p w:rsidR="00EE0A74" w:rsidRPr="00163EBD" w:rsidRDefault="00EE0A74" w:rsidP="009E478B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B3789" w:rsidRPr="00163EBD" w:rsidRDefault="005B3789" w:rsidP="009E478B">
            <w:pPr>
              <w:spacing w:after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820" w:type="dxa"/>
          </w:tcPr>
          <w:p w:rsidR="005B3789" w:rsidRPr="00163EBD" w:rsidRDefault="005B3789" w:rsidP="009E478B">
            <w:pPr>
              <w:spacing w:after="100"/>
              <w:rPr>
                <w:sz w:val="20"/>
                <w:szCs w:val="20"/>
              </w:rPr>
            </w:pPr>
          </w:p>
        </w:tc>
      </w:tr>
    </w:tbl>
    <w:p w:rsidR="00F07BEC" w:rsidRDefault="00F07BEC" w:rsidP="00F07BEC">
      <w:pPr>
        <w:tabs>
          <w:tab w:val="left" w:pos="13720"/>
        </w:tabs>
        <w:spacing w:after="0"/>
        <w:rPr>
          <w:b/>
        </w:rPr>
      </w:pPr>
      <w:r>
        <w:rPr>
          <w:b/>
        </w:rPr>
        <w:tab/>
      </w:r>
    </w:p>
    <w:p w:rsidR="00F07BEC" w:rsidRDefault="00F07BEC" w:rsidP="00F07BEC">
      <w:pPr>
        <w:tabs>
          <w:tab w:val="left" w:pos="13720"/>
        </w:tabs>
        <w:spacing w:after="0"/>
        <w:rPr>
          <w:b/>
        </w:rPr>
      </w:pPr>
      <w:r>
        <w:rPr>
          <w:b/>
        </w:rPr>
        <w:tab/>
        <w:t xml:space="preserve">Page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of ……</w:t>
      </w:r>
      <w:bookmarkStart w:id="0" w:name="_GoBack"/>
      <w:bookmarkEnd w:id="0"/>
    </w:p>
    <w:sectPr w:rsidR="00F07BEC" w:rsidSect="00F07BEC">
      <w:footerReference w:type="default" r:id="rId8"/>
      <w:pgSz w:w="16838" w:h="11906" w:orient="landscape"/>
      <w:pgMar w:top="709" w:right="678" w:bottom="284" w:left="851" w:header="142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88" w:rsidRDefault="00311588" w:rsidP="00113667">
      <w:pPr>
        <w:spacing w:after="0" w:line="240" w:lineRule="auto"/>
      </w:pPr>
      <w:r>
        <w:separator/>
      </w:r>
    </w:p>
  </w:endnote>
  <w:end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604"/>
      <w:docPartObj>
        <w:docPartGallery w:val="Page Numbers (Bottom of Page)"/>
        <w:docPartUnique/>
      </w:docPartObj>
    </w:sdtPr>
    <w:sdtEndPr/>
    <w:sdtContent>
      <w:sdt>
        <w:sdtPr>
          <w:id w:val="1203835765"/>
          <w:docPartObj>
            <w:docPartGallery w:val="Page Numbers (Top of Page)"/>
            <w:docPartUnique/>
          </w:docPartObj>
        </w:sdtPr>
        <w:sdtEndPr/>
        <w:sdtContent>
          <w:p w:rsidR="00AA6FEC" w:rsidRDefault="00AA6FEC" w:rsidP="00AA6FEC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CF2B3C">
              <w:t xml:space="preserve">Form </w:t>
            </w:r>
            <w:r>
              <w:t>57.003E</w:t>
            </w:r>
            <w:r w:rsidRPr="00CF2B3C">
              <w:t xml:space="preserve">, version </w:t>
            </w:r>
            <w:r>
              <w:t>2.0</w:t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1852E1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1852E1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113667" w:rsidRPr="00AA6FEC" w:rsidRDefault="00AA6FEC" w:rsidP="00AA6FEC">
            <w:pPr>
              <w:pStyle w:val="Footer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88" w:rsidRDefault="00311588" w:rsidP="00113667">
      <w:pPr>
        <w:spacing w:after="0" w:line="240" w:lineRule="auto"/>
      </w:pPr>
      <w:r>
        <w:separator/>
      </w:r>
    </w:p>
  </w:footnote>
  <w:foot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2F7"/>
    <w:multiLevelType w:val="hybridMultilevel"/>
    <w:tmpl w:val="B9F6A3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01148"/>
    <w:rsid w:val="000A483E"/>
    <w:rsid w:val="000F216F"/>
    <w:rsid w:val="00113667"/>
    <w:rsid w:val="00141712"/>
    <w:rsid w:val="00163EBD"/>
    <w:rsid w:val="00175017"/>
    <w:rsid w:val="001852E1"/>
    <w:rsid w:val="001D0346"/>
    <w:rsid w:val="00311588"/>
    <w:rsid w:val="003347D3"/>
    <w:rsid w:val="00361367"/>
    <w:rsid w:val="003E53BB"/>
    <w:rsid w:val="0041300C"/>
    <w:rsid w:val="004421C4"/>
    <w:rsid w:val="004906EA"/>
    <w:rsid w:val="00493675"/>
    <w:rsid w:val="00532860"/>
    <w:rsid w:val="005352DC"/>
    <w:rsid w:val="005A63A8"/>
    <w:rsid w:val="005B3789"/>
    <w:rsid w:val="00600195"/>
    <w:rsid w:val="006A14D1"/>
    <w:rsid w:val="006F3A50"/>
    <w:rsid w:val="00781D09"/>
    <w:rsid w:val="007F0401"/>
    <w:rsid w:val="007F4937"/>
    <w:rsid w:val="00834FDA"/>
    <w:rsid w:val="0084589F"/>
    <w:rsid w:val="008707A9"/>
    <w:rsid w:val="0097228A"/>
    <w:rsid w:val="009C1780"/>
    <w:rsid w:val="00A43B0A"/>
    <w:rsid w:val="00A96415"/>
    <w:rsid w:val="00A96858"/>
    <w:rsid w:val="00AA6FEC"/>
    <w:rsid w:val="00AB499B"/>
    <w:rsid w:val="00AE35CC"/>
    <w:rsid w:val="00AF5666"/>
    <w:rsid w:val="00B16484"/>
    <w:rsid w:val="00BF6840"/>
    <w:rsid w:val="00C64960"/>
    <w:rsid w:val="00CC28DF"/>
    <w:rsid w:val="00D57B42"/>
    <w:rsid w:val="00DC22BC"/>
    <w:rsid w:val="00DD271A"/>
    <w:rsid w:val="00E27E85"/>
    <w:rsid w:val="00E44AF3"/>
    <w:rsid w:val="00E72AEA"/>
    <w:rsid w:val="00EE0A74"/>
    <w:rsid w:val="00F0377C"/>
    <w:rsid w:val="00F07BEC"/>
    <w:rsid w:val="00F34A54"/>
    <w:rsid w:val="00F7486A"/>
    <w:rsid w:val="00FB04CE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B9D4CA"/>
  <w15:docId w15:val="{53F3FC8E-9FC0-440E-A5F1-C088F4EE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DDF83-F31C-4D36-BC0E-871AECAB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Joanne Woollard</cp:lastModifiedBy>
  <cp:revision>2</cp:revision>
  <cp:lastPrinted>2020-03-26T11:28:00Z</cp:lastPrinted>
  <dcterms:created xsi:type="dcterms:W3CDTF">2023-11-29T12:28:00Z</dcterms:created>
  <dcterms:modified xsi:type="dcterms:W3CDTF">2023-11-29T12:28:00Z</dcterms:modified>
</cp:coreProperties>
</file>