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590"/>
        <w:gridCol w:w="2599"/>
        <w:gridCol w:w="666"/>
        <w:gridCol w:w="653"/>
      </w:tblGrid>
      <w:tr w:rsidR="001F4578" w:rsidRPr="00BD5133" w:rsidTr="00820A45">
        <w:tc>
          <w:tcPr>
            <w:tcW w:w="9016" w:type="dxa"/>
            <w:gridSpan w:val="6"/>
            <w:shd w:val="clear" w:color="auto" w:fill="B8CCE4" w:themeFill="accent1" w:themeFillTint="66"/>
            <w:vAlign w:val="center"/>
          </w:tcPr>
          <w:p w:rsidR="001F4578" w:rsidRPr="00BD5133" w:rsidRDefault="001F4578" w:rsidP="00CA1B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D5133">
              <w:rPr>
                <w:rFonts w:ascii="Tahoma" w:hAnsi="Tahoma" w:cs="Tahoma"/>
                <w:b/>
                <w:sz w:val="20"/>
                <w:szCs w:val="20"/>
              </w:rPr>
              <w:t>Risk assessment of the IMP(s) (to be completed by the Principal Investigator)</w:t>
            </w:r>
          </w:p>
          <w:p w:rsidR="001F4578" w:rsidRPr="00BD5133" w:rsidRDefault="001F4578" w:rsidP="001C755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D5133">
              <w:rPr>
                <w:rFonts w:ascii="Tahoma" w:hAnsi="Tahoma" w:cs="Tahoma"/>
                <w:b/>
                <w:sz w:val="20"/>
                <w:szCs w:val="20"/>
              </w:rPr>
              <w:t>Categorisation of the Phase I trial</w:t>
            </w:r>
          </w:p>
        </w:tc>
      </w:tr>
      <w:tr w:rsidR="00820A45" w:rsidRPr="00BD5133" w:rsidTr="00F6538A">
        <w:tc>
          <w:tcPr>
            <w:tcW w:w="1696" w:type="dxa"/>
            <w:shd w:val="clear" w:color="auto" w:fill="B8CCE4" w:themeFill="accent1" w:themeFillTint="66"/>
            <w:vAlign w:val="center"/>
          </w:tcPr>
          <w:p w:rsidR="00820A45" w:rsidRPr="00BD5133" w:rsidRDefault="00820A45" w:rsidP="00CA1B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Study Title:</w:t>
            </w:r>
          </w:p>
        </w:tc>
        <w:tc>
          <w:tcPr>
            <w:tcW w:w="7320" w:type="dxa"/>
            <w:gridSpan w:val="5"/>
            <w:shd w:val="clear" w:color="auto" w:fill="auto"/>
            <w:vAlign w:val="center"/>
          </w:tcPr>
          <w:p w:rsidR="00820A45" w:rsidRPr="00BD5133" w:rsidRDefault="00820A45" w:rsidP="00CA1B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20A45" w:rsidRPr="00BD5133" w:rsidTr="00F6538A">
        <w:tc>
          <w:tcPr>
            <w:tcW w:w="1696" w:type="dxa"/>
            <w:shd w:val="clear" w:color="auto" w:fill="B8CCE4" w:themeFill="accent1" w:themeFillTint="66"/>
            <w:vAlign w:val="center"/>
          </w:tcPr>
          <w:p w:rsidR="00820A45" w:rsidRDefault="00820A45" w:rsidP="00CA1B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Sponsor:</w:t>
            </w:r>
          </w:p>
        </w:tc>
        <w:tc>
          <w:tcPr>
            <w:tcW w:w="7320" w:type="dxa"/>
            <w:gridSpan w:val="5"/>
            <w:shd w:val="clear" w:color="auto" w:fill="auto"/>
            <w:vAlign w:val="center"/>
          </w:tcPr>
          <w:p w:rsidR="00820A45" w:rsidRDefault="00820A45" w:rsidP="00CA1B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20A45" w:rsidRPr="00BD5133" w:rsidTr="001C7554">
        <w:tc>
          <w:tcPr>
            <w:tcW w:w="1696" w:type="dxa"/>
            <w:shd w:val="clear" w:color="auto" w:fill="B8CCE4" w:themeFill="accent1" w:themeFillTint="66"/>
            <w:vAlign w:val="center"/>
          </w:tcPr>
          <w:p w:rsidR="00820A45" w:rsidRDefault="00820A45" w:rsidP="00CA1B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R&amp;D Number: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820A45" w:rsidRDefault="00820A45" w:rsidP="00CA1B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B8CCE4" w:themeFill="accent1" w:themeFillTint="66"/>
            <w:vAlign w:val="center"/>
          </w:tcPr>
          <w:p w:rsidR="00820A45" w:rsidRDefault="00820A45" w:rsidP="00CA1B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PI: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:rsidR="00820A45" w:rsidRDefault="00820A45" w:rsidP="00CA1B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shd w:val="clear" w:color="auto" w:fill="auto"/>
            <w:vAlign w:val="center"/>
          </w:tcPr>
          <w:p w:rsidR="001F4578" w:rsidRPr="00BD5133" w:rsidDel="00C309C1" w:rsidRDefault="001F4578" w:rsidP="008A2AC9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1F4578" w:rsidRPr="00BD5133" w:rsidDel="00C309C1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1F4578" w:rsidRPr="00BD5133" w:rsidDel="00C309C1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t>No</w:t>
            </w:r>
          </w:p>
        </w:tc>
      </w:tr>
      <w:tr w:rsidR="001F4578" w:rsidRPr="00BD5133" w:rsidTr="00820A45">
        <w:tc>
          <w:tcPr>
            <w:tcW w:w="7697" w:type="dxa"/>
            <w:gridSpan w:val="4"/>
            <w:shd w:val="clear" w:color="auto" w:fill="auto"/>
            <w:vAlign w:val="center"/>
          </w:tcPr>
          <w:p w:rsidR="001F4578" w:rsidRPr="00BD5133" w:rsidRDefault="00820A45" w:rsidP="002711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According to the approved protocol and IB, h</w:t>
            </w:r>
            <w:r w:rsidR="001F4578" w:rsidRPr="00BD5133">
              <w:rPr>
                <w:rFonts w:ascii="Tahoma" w:hAnsi="Tahoma" w:cs="Tahoma"/>
                <w:sz w:val="20"/>
                <w:szCs w:val="20"/>
              </w:rPr>
              <w:t xml:space="preserve">as the IMP been administered to humans anywhere in the world? No – category 4; yes Q2 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shd w:val="clear" w:color="auto" w:fill="auto"/>
            <w:vAlign w:val="center"/>
          </w:tcPr>
          <w:p w:rsidR="001F4578" w:rsidRPr="00BD5133" w:rsidRDefault="001F4578" w:rsidP="001F45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 xml:space="preserve">Are the IMP/combination of IMP(s) licensed product(s) being administered at </w:t>
            </w:r>
            <w:r w:rsidR="000F20F9">
              <w:rPr>
                <w:rFonts w:ascii="Tahoma" w:hAnsi="Tahoma" w:cs="Tahoma"/>
                <w:sz w:val="20"/>
                <w:szCs w:val="20"/>
              </w:rPr>
              <w:t xml:space="preserve">or below </w:t>
            </w:r>
            <w:r w:rsidRPr="00BD5133">
              <w:rPr>
                <w:rFonts w:ascii="Tahoma" w:hAnsi="Tahoma" w:cs="Tahoma"/>
                <w:sz w:val="20"/>
                <w:szCs w:val="20"/>
              </w:rPr>
              <w:t>their licensed dose by their licensed route &amp; formulation (but not necessarily in its licensed indication)? Yes – category 1; No Q3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shd w:val="clear" w:color="auto" w:fill="auto"/>
            <w:vAlign w:val="center"/>
          </w:tcPr>
          <w:p w:rsidR="001F4578" w:rsidRPr="00BD5133" w:rsidRDefault="001F4578" w:rsidP="001F45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 xml:space="preserve">Is the IMP an unlicensed product being administered </w:t>
            </w:r>
            <w:r w:rsidR="000F20F9">
              <w:rPr>
                <w:rFonts w:ascii="Tahoma" w:hAnsi="Tahoma" w:cs="Tahoma"/>
                <w:sz w:val="20"/>
                <w:szCs w:val="20"/>
              </w:rPr>
              <w:t xml:space="preserve">as a monotherapy </w:t>
            </w:r>
            <w:r w:rsidRPr="00BD5133">
              <w:rPr>
                <w:rFonts w:ascii="Tahoma" w:hAnsi="Tahoma" w:cs="Tahoma"/>
                <w:sz w:val="20"/>
                <w:szCs w:val="20"/>
              </w:rPr>
              <w:t xml:space="preserve">at a dose and by a route and formulation established in another trial? Yes – category 2; No Q4 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shd w:val="clear" w:color="auto" w:fill="auto"/>
            <w:vAlign w:val="center"/>
          </w:tcPr>
          <w:p w:rsidR="001F4578" w:rsidRPr="00BD5133" w:rsidRDefault="001F4578" w:rsidP="002711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 xml:space="preserve">Is the IMP an unlicensed product being administered as monotherapy at a different dose or route, but in the same formulation to that </w:t>
            </w:r>
            <w:r w:rsidR="000F20F9">
              <w:rPr>
                <w:rFonts w:ascii="Tahoma" w:hAnsi="Tahoma" w:cs="Tahoma"/>
                <w:sz w:val="20"/>
                <w:szCs w:val="20"/>
              </w:rPr>
              <w:t>used</w:t>
            </w:r>
            <w:r w:rsidR="000F20F9" w:rsidRPr="00BD51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D5133">
              <w:rPr>
                <w:rFonts w:ascii="Tahoma" w:hAnsi="Tahoma" w:cs="Tahoma"/>
                <w:sz w:val="20"/>
                <w:szCs w:val="20"/>
              </w:rPr>
              <w:t xml:space="preserve">in another trial? Yes – category 2; No Q5 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F4578" w:rsidRPr="00BD5133" w:rsidRDefault="001F4578" w:rsidP="001F45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 xml:space="preserve">Is the IMP an unlicensed product being administered in combination with a licensed product or standard care regimen? Yes – Q5a-d 2; No Q6 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F4578" w:rsidRPr="00BD5133" w:rsidRDefault="001F4578" w:rsidP="001F457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Is the licensed or standard care regimen dose &amp; route unchanged</w:t>
            </w:r>
            <w:r w:rsidR="000F20F9">
              <w:rPr>
                <w:rFonts w:ascii="Tahoma" w:hAnsi="Tahoma" w:cs="Tahoma"/>
                <w:sz w:val="20"/>
                <w:szCs w:val="20"/>
              </w:rPr>
              <w:t>/not exceeded</w:t>
            </w:r>
            <w:r w:rsidRPr="00BD5133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F4578" w:rsidRPr="00BD5133" w:rsidRDefault="001F4578" w:rsidP="001F457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 xml:space="preserve">Is the IMP an unlicensed product being administered at </w:t>
            </w:r>
            <w:r w:rsidR="000F20F9">
              <w:rPr>
                <w:rFonts w:ascii="Tahoma" w:hAnsi="Tahoma" w:cs="Tahoma"/>
                <w:sz w:val="20"/>
                <w:szCs w:val="20"/>
              </w:rPr>
              <w:t xml:space="preserve">or below </w:t>
            </w:r>
            <w:r w:rsidRPr="00BD5133">
              <w:rPr>
                <w:rFonts w:ascii="Tahoma" w:hAnsi="Tahoma" w:cs="Tahoma"/>
                <w:sz w:val="20"/>
                <w:szCs w:val="20"/>
              </w:rPr>
              <w:t>a dose established in another trial?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F4578" w:rsidRPr="00BD5133" w:rsidRDefault="001F4578" w:rsidP="001C755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 xml:space="preserve">Is the IMP unchanged (in route of administration </w:t>
            </w:r>
            <w:r w:rsidR="000F20F9">
              <w:rPr>
                <w:rFonts w:ascii="Tahoma" w:hAnsi="Tahoma" w:cs="Tahoma"/>
                <w:sz w:val="20"/>
                <w:szCs w:val="20"/>
              </w:rPr>
              <w:t>and</w:t>
            </w:r>
            <w:r w:rsidRPr="00BD5133">
              <w:rPr>
                <w:rFonts w:ascii="Tahoma" w:hAnsi="Tahoma" w:cs="Tahoma"/>
                <w:sz w:val="20"/>
                <w:szCs w:val="20"/>
              </w:rPr>
              <w:t xml:space="preserve"> formulation) from that established in another trial?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F4578" w:rsidRPr="00BD5133" w:rsidRDefault="001F4578" w:rsidP="001F457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Has the combination been administered to humans prior to this study?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ind w:left="1134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 xml:space="preserve">All Yes – category </w:t>
            </w:r>
            <w:r w:rsidR="00383894">
              <w:rPr>
                <w:rFonts w:ascii="Tahoma" w:hAnsi="Tahoma" w:cs="Tahoma"/>
                <w:sz w:val="20"/>
                <w:szCs w:val="20"/>
              </w:rPr>
              <w:t>2; any N</w:t>
            </w:r>
            <w:r w:rsidRPr="00BD5133">
              <w:rPr>
                <w:rFonts w:ascii="Tahoma" w:hAnsi="Tahoma" w:cs="Tahoma"/>
                <w:sz w:val="20"/>
                <w:szCs w:val="20"/>
              </w:rPr>
              <w:t>o: Category 3</w:t>
            </w:r>
          </w:p>
        </w:tc>
        <w:tc>
          <w:tcPr>
            <w:tcW w:w="6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F4578" w:rsidRPr="00BD5133" w:rsidRDefault="000F20F9" w:rsidP="002711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 there 2 or more IMPs both / all of which are being administered outside their monotherapy / combination standard or licensed indications?</w:t>
            </w:r>
            <w:r w:rsidR="001F4578" w:rsidRPr="00BD5133">
              <w:rPr>
                <w:rFonts w:ascii="Tahoma" w:hAnsi="Tahoma" w:cs="Tahoma"/>
                <w:sz w:val="20"/>
                <w:szCs w:val="20"/>
              </w:rPr>
              <w:t xml:space="preserve">? Yes – Q6a-c 2; No </w:t>
            </w:r>
            <w:r w:rsidR="00124F8E">
              <w:rPr>
                <w:rFonts w:ascii="Tahoma" w:hAnsi="Tahoma" w:cs="Tahoma"/>
                <w:sz w:val="20"/>
                <w:szCs w:val="20"/>
              </w:rPr>
              <w:t>-</w:t>
            </w:r>
            <w:r w:rsidR="002711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F4578" w:rsidRPr="00BD5133">
              <w:rPr>
                <w:rFonts w:ascii="Tahoma" w:hAnsi="Tahoma" w:cs="Tahoma"/>
                <w:sz w:val="20"/>
                <w:szCs w:val="20"/>
              </w:rPr>
              <w:t xml:space="preserve">individual assessment of study 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F4578" w:rsidRPr="00BD5133" w:rsidRDefault="001F4578" w:rsidP="002711B3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 xml:space="preserve">Are the products being administered in combination at </w:t>
            </w:r>
            <w:r w:rsidR="000F20F9">
              <w:rPr>
                <w:rFonts w:ascii="Tahoma" w:hAnsi="Tahoma" w:cs="Tahoma"/>
                <w:sz w:val="20"/>
                <w:szCs w:val="20"/>
              </w:rPr>
              <w:t xml:space="preserve">or below individual drug doses </w:t>
            </w:r>
            <w:r w:rsidRPr="00BD5133">
              <w:rPr>
                <w:rFonts w:ascii="Tahoma" w:hAnsi="Tahoma" w:cs="Tahoma"/>
                <w:sz w:val="20"/>
                <w:szCs w:val="20"/>
              </w:rPr>
              <w:t>established in other trial</w:t>
            </w:r>
            <w:r w:rsidR="000F20F9">
              <w:rPr>
                <w:rFonts w:ascii="Tahoma" w:hAnsi="Tahoma" w:cs="Tahoma"/>
                <w:sz w:val="20"/>
                <w:szCs w:val="20"/>
              </w:rPr>
              <w:t>s</w:t>
            </w:r>
            <w:r w:rsidRPr="00BD5133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F4578" w:rsidRPr="00BD5133" w:rsidRDefault="001F4578" w:rsidP="001F457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Has the combination been administered to humans prior to this study?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769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F4578" w:rsidRPr="00BD5133" w:rsidRDefault="001F4578" w:rsidP="001F457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Is the route of administration and formulation unchanged from that used in another trial?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578" w:rsidRPr="00BD5133" w:rsidRDefault="001F4578" w:rsidP="00CA1B67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4578" w:rsidRPr="00BD5133" w:rsidTr="00820A45">
        <w:tc>
          <w:tcPr>
            <w:tcW w:w="901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1F4578" w:rsidRPr="00BD5133" w:rsidDel="00C309C1" w:rsidRDefault="001F4578" w:rsidP="00CA1B67">
            <w:pPr>
              <w:pStyle w:val="Standard"/>
              <w:tabs>
                <w:tab w:val="left" w:pos="1134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ab/>
            </w:r>
            <w:r w:rsidR="00383894">
              <w:rPr>
                <w:rFonts w:ascii="Tahoma" w:eastAsiaTheme="minorHAnsi" w:hAnsi="Tahoma" w:cs="Tahoma"/>
                <w:kern w:val="0"/>
                <w:sz w:val="20"/>
                <w:szCs w:val="20"/>
                <w:lang w:eastAsia="en-US" w:bidi="ar-SA"/>
              </w:rPr>
              <w:t>All Yes – category 2; any N</w:t>
            </w:r>
            <w:r w:rsidRPr="00BD5133">
              <w:rPr>
                <w:rFonts w:ascii="Tahoma" w:eastAsiaTheme="minorHAnsi" w:hAnsi="Tahoma" w:cs="Tahoma"/>
                <w:kern w:val="0"/>
                <w:sz w:val="20"/>
                <w:szCs w:val="20"/>
                <w:lang w:eastAsia="en-US" w:bidi="ar-SA"/>
              </w:rPr>
              <w:t>o: Category 3</w:t>
            </w:r>
          </w:p>
        </w:tc>
      </w:tr>
    </w:tbl>
    <w:p w:rsidR="00560660" w:rsidRDefault="00560660">
      <w:pPr>
        <w:rPr>
          <w:rFonts w:ascii="Tahoma" w:hAnsi="Tahoma" w:cs="Tahoma"/>
          <w:sz w:val="20"/>
          <w:szCs w:val="20"/>
        </w:rPr>
      </w:pPr>
    </w:p>
    <w:p w:rsidR="00124F8E" w:rsidRDefault="00124F8E">
      <w:pPr>
        <w:rPr>
          <w:rFonts w:ascii="Tahoma" w:hAnsi="Tahoma" w:cs="Tahoma"/>
          <w:sz w:val="20"/>
          <w:szCs w:val="20"/>
        </w:rPr>
      </w:pPr>
    </w:p>
    <w:p w:rsidR="00124F8E" w:rsidRDefault="00124F8E">
      <w:pPr>
        <w:rPr>
          <w:rFonts w:ascii="Tahoma" w:hAnsi="Tahoma" w:cs="Tahoma"/>
          <w:sz w:val="20"/>
          <w:szCs w:val="20"/>
        </w:rPr>
      </w:pPr>
    </w:p>
    <w:p w:rsidR="00124F8E" w:rsidRDefault="00124F8E">
      <w:pPr>
        <w:rPr>
          <w:rFonts w:ascii="Tahoma" w:hAnsi="Tahoma" w:cs="Tahoma"/>
          <w:sz w:val="20"/>
          <w:szCs w:val="20"/>
        </w:rPr>
      </w:pPr>
    </w:p>
    <w:p w:rsidR="00D54BCB" w:rsidRDefault="00D54BCB">
      <w:pPr>
        <w:rPr>
          <w:rFonts w:ascii="Tahoma" w:hAnsi="Tahoma" w:cs="Tahoma"/>
          <w:sz w:val="20"/>
          <w:szCs w:val="20"/>
        </w:rPr>
      </w:pPr>
    </w:p>
    <w:p w:rsidR="00D54BCB" w:rsidRDefault="00D54BCB">
      <w:pPr>
        <w:rPr>
          <w:rFonts w:ascii="Tahoma" w:hAnsi="Tahoma" w:cs="Tahoma"/>
          <w:sz w:val="20"/>
          <w:szCs w:val="20"/>
        </w:rPr>
      </w:pPr>
    </w:p>
    <w:p w:rsidR="00124F8E" w:rsidRDefault="00124F8E">
      <w:pPr>
        <w:rPr>
          <w:rFonts w:ascii="Tahoma" w:hAnsi="Tahoma" w:cs="Tahoma"/>
          <w:sz w:val="20"/>
          <w:szCs w:val="20"/>
        </w:rPr>
      </w:pPr>
    </w:p>
    <w:p w:rsidR="00124F8E" w:rsidRDefault="00124F8E">
      <w:pPr>
        <w:rPr>
          <w:rFonts w:ascii="Tahoma" w:hAnsi="Tahoma" w:cs="Tahoma"/>
          <w:sz w:val="20"/>
          <w:szCs w:val="20"/>
        </w:rPr>
      </w:pPr>
    </w:p>
    <w:p w:rsidR="00124F8E" w:rsidRDefault="00124F8E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4F8E" w:rsidRPr="00BD5133" w:rsidTr="00FC07CA">
        <w:tc>
          <w:tcPr>
            <w:tcW w:w="9016" w:type="dxa"/>
            <w:shd w:val="clear" w:color="auto" w:fill="B8CCE4" w:themeFill="accent1" w:themeFillTint="66"/>
            <w:vAlign w:val="center"/>
          </w:tcPr>
          <w:p w:rsidR="00124F8E" w:rsidRPr="00BD5133" w:rsidDel="00C309C1" w:rsidRDefault="00124F8E" w:rsidP="00FC07CA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5133"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>Risk rating of Phase I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BD513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trial</w:t>
            </w:r>
          </w:p>
        </w:tc>
      </w:tr>
      <w:tr w:rsidR="00124F8E" w:rsidRPr="00BD5133" w:rsidTr="00FC07CA">
        <w:tc>
          <w:tcPr>
            <w:tcW w:w="9016" w:type="dxa"/>
            <w:tcBorders>
              <w:bottom w:val="single" w:sz="4" w:space="0" w:color="auto"/>
            </w:tcBorders>
          </w:tcPr>
          <w:p w:rsidR="00124F8E" w:rsidRPr="00BD5133" w:rsidRDefault="00124F8E" w:rsidP="00FC07CA">
            <w:pPr>
              <w:rPr>
                <w:rFonts w:ascii="Tahoma" w:eastAsia="SimSun" w:hAnsi="Tahoma" w:cs="Tahoma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BD5133">
              <w:rPr>
                <w:rFonts w:ascii="Tahoma" w:eastAsia="SimSun" w:hAnsi="Tahoma" w:cs="Tahoma"/>
                <w:color w:val="000000"/>
                <w:kern w:val="3"/>
                <w:sz w:val="20"/>
                <w:szCs w:val="20"/>
                <w:lang w:eastAsia="zh-CN" w:bidi="hi-IN"/>
              </w:rPr>
              <w:t>Please indicate the category below:</w:t>
            </w:r>
          </w:p>
          <w:p w:rsidR="00124F8E" w:rsidRPr="00BD5133" w:rsidRDefault="00124F8E" w:rsidP="00FC07CA">
            <w:pPr>
              <w:pStyle w:val="Standard"/>
              <w:tabs>
                <w:tab w:val="left" w:pos="1701"/>
                <w:tab w:val="center" w:pos="4153"/>
                <w:tab w:val="right" w:pos="8306"/>
              </w:tabs>
              <w:spacing w:after="10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D513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Risk rating of IMP(s)</w:t>
            </w:r>
          </w:p>
          <w:p w:rsidR="00124F8E" w:rsidRPr="00BD5133" w:rsidRDefault="00124F8E" w:rsidP="00FC07CA">
            <w:pPr>
              <w:pStyle w:val="ListParagraph"/>
              <w:ind w:left="360" w:hanging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5133">
              <w:rPr>
                <w:rFonts w:ascii="Tahoma" w:eastAsia="SimSun" w:hAnsi="Tahoma" w:cs="Tahoma"/>
                <w:color w:val="000000"/>
                <w:kern w:val="3"/>
                <w:sz w:val="20"/>
                <w:szCs w:val="20"/>
                <w:lang w:eastAsia="zh-CN" w:bidi="hi-IN"/>
              </w:rPr>
              <w:t xml:space="preserve">1 </w:t>
            </w: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6F"/>
            </w:r>
            <w:r w:rsidRPr="00BD513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BD5133">
              <w:rPr>
                <w:rFonts w:ascii="Tahoma" w:eastAsia="SimSun" w:hAnsi="Tahoma" w:cs="Tahoma"/>
                <w:color w:val="000000"/>
                <w:kern w:val="3"/>
                <w:sz w:val="20"/>
                <w:szCs w:val="20"/>
                <w:lang w:eastAsia="zh-CN" w:bidi="hi-IN"/>
              </w:rPr>
              <w:t>No real risk from a safety perspective – all drugs are ‘standard of care’ in another setting.</w:t>
            </w:r>
          </w:p>
          <w:p w:rsidR="00124F8E" w:rsidRPr="00BD5133" w:rsidRDefault="00124F8E" w:rsidP="00FC07CA">
            <w:pPr>
              <w:pStyle w:val="ListParagraph"/>
              <w:ind w:left="360" w:hanging="36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24F8E" w:rsidRPr="00BD5133" w:rsidRDefault="00124F8E" w:rsidP="00FC07CA">
            <w:pPr>
              <w:pStyle w:val="ListParagraph"/>
              <w:ind w:left="360" w:hanging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2 </w:t>
            </w: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6F"/>
            </w: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BD5133">
              <w:rPr>
                <w:rFonts w:ascii="Tahoma" w:eastAsia="SimSun" w:hAnsi="Tahoma" w:cs="Tahoma"/>
                <w:color w:val="000000"/>
                <w:kern w:val="3"/>
                <w:sz w:val="20"/>
                <w:szCs w:val="20"/>
                <w:lang w:eastAsia="zh-CN" w:bidi="hi-IN"/>
              </w:rPr>
              <w:t>No element of first time in human.</w:t>
            </w:r>
          </w:p>
          <w:p w:rsidR="00124F8E" w:rsidRPr="00BD5133" w:rsidRDefault="00124F8E" w:rsidP="00FC07CA">
            <w:pPr>
              <w:pStyle w:val="ListParagraph"/>
              <w:ind w:left="360" w:hanging="36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24F8E" w:rsidRPr="00BD5133" w:rsidRDefault="00124F8E" w:rsidP="00FC07CA">
            <w:pPr>
              <w:pStyle w:val="ListParagraph"/>
              <w:ind w:left="360" w:hanging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3 </w:t>
            </w: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6F"/>
            </w: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BD5133">
              <w:rPr>
                <w:rFonts w:ascii="Tahoma" w:eastAsia="SimSun" w:hAnsi="Tahoma" w:cs="Tahoma"/>
                <w:color w:val="000000"/>
                <w:kern w:val="3"/>
                <w:sz w:val="20"/>
                <w:szCs w:val="20"/>
                <w:lang w:eastAsia="zh-CN" w:bidi="hi-IN"/>
              </w:rPr>
              <w:t>First time in human, but low risk of unexpected toxicity or no element of first in human but unknown toxicity.</w:t>
            </w:r>
          </w:p>
          <w:p w:rsidR="00124F8E" w:rsidRPr="00BD5133" w:rsidRDefault="00124F8E" w:rsidP="00FC07CA">
            <w:pPr>
              <w:pStyle w:val="ListParagraph"/>
              <w:ind w:left="360" w:hanging="36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24F8E" w:rsidRDefault="00124F8E" w:rsidP="00FC07CA">
            <w:pPr>
              <w:pStyle w:val="ListParagraph"/>
              <w:ind w:left="360" w:hanging="360"/>
              <w:rPr>
                <w:rFonts w:ascii="Tahoma" w:eastAsia="SimSun" w:hAnsi="Tahoma" w:cs="Tahoma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4 </w:t>
            </w: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6F"/>
            </w:r>
            <w:r w:rsidRPr="00BD51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First time in human and </w:t>
            </w:r>
            <w:r w:rsidRPr="00BD5133">
              <w:rPr>
                <w:rFonts w:ascii="Tahoma" w:eastAsia="SimSun" w:hAnsi="Tahoma" w:cs="Tahoma"/>
                <w:color w:val="000000"/>
                <w:kern w:val="3"/>
                <w:sz w:val="20"/>
                <w:szCs w:val="20"/>
                <w:lang w:eastAsia="zh-CN" w:bidi="hi-IN"/>
              </w:rPr>
              <w:t>unknown risk of toxicity.</w:t>
            </w:r>
          </w:p>
          <w:p w:rsidR="00124F8E" w:rsidRDefault="00124F8E" w:rsidP="00FC07CA">
            <w:pPr>
              <w:pStyle w:val="ListParagraph"/>
              <w:ind w:left="360" w:hanging="360"/>
              <w:rPr>
                <w:rFonts w:ascii="Tahoma" w:eastAsia="SimSun" w:hAnsi="Tahoma" w:cs="Tahoma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124F8E" w:rsidRPr="00BD5133" w:rsidRDefault="00124F8E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D5133">
              <w:rPr>
                <w:rFonts w:ascii="Tahoma" w:eastAsia="SimSun" w:hAnsi="Tahoma" w:cs="Tahoma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Please complete the rest of this form and submit to the FIH Phase I committee if category 3</w:t>
            </w:r>
            <w:r w:rsidR="008B4217">
              <w:rPr>
                <w:rFonts w:ascii="Tahoma" w:eastAsia="SimSun" w:hAnsi="Tahoma" w:cs="Tahoma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or</w:t>
            </w:r>
            <w:r>
              <w:rPr>
                <w:rFonts w:ascii="Tahoma" w:eastAsia="SimSun" w:hAnsi="Tahoma" w:cs="Tahoma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4</w:t>
            </w:r>
            <w:r w:rsidR="008B4217">
              <w:rPr>
                <w:rFonts w:ascii="Tahoma" w:eastAsia="SimSun" w:hAnsi="Tahoma" w:cs="Tahoma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D5133">
              <w:rPr>
                <w:rFonts w:ascii="Tahoma" w:eastAsia="SimSun" w:hAnsi="Tahoma" w:cs="Tahoma"/>
                <w:b/>
                <w:color w:val="000000"/>
                <w:kern w:val="3"/>
                <w:sz w:val="20"/>
                <w:szCs w:val="20"/>
                <w:lang w:eastAsia="zh-CN" w:bidi="hi-IN"/>
              </w:rPr>
              <w:t>only.  If category 1 or 2, no submission to the FIH Phase I committee is required.</w:t>
            </w:r>
          </w:p>
        </w:tc>
      </w:tr>
    </w:tbl>
    <w:p w:rsidR="00124F8E" w:rsidRPr="00BD5133" w:rsidRDefault="00124F8E">
      <w:pPr>
        <w:rPr>
          <w:rFonts w:ascii="Tahoma" w:hAnsi="Tahoma" w:cs="Tahoma"/>
          <w:sz w:val="20"/>
          <w:szCs w:val="20"/>
        </w:rPr>
      </w:pPr>
    </w:p>
    <w:p w:rsidR="001F4578" w:rsidRPr="00BD5133" w:rsidRDefault="001F4578" w:rsidP="001C7554">
      <w:pPr>
        <w:spacing w:after="0"/>
        <w:rPr>
          <w:rFonts w:ascii="Tahoma" w:hAnsi="Tahoma" w:cs="Tahoma"/>
          <w:b/>
          <w:sz w:val="20"/>
          <w:szCs w:val="20"/>
        </w:rPr>
      </w:pPr>
      <w:r w:rsidRPr="00BD5133">
        <w:rPr>
          <w:rFonts w:ascii="Tahoma" w:hAnsi="Tahoma" w:cs="Tahoma"/>
          <w:b/>
          <w:sz w:val="20"/>
          <w:szCs w:val="20"/>
        </w:rPr>
        <w:t>Please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02"/>
        <w:gridCol w:w="2992"/>
      </w:tblGrid>
      <w:tr w:rsidR="00E97D90" w:rsidRPr="00BD5133" w:rsidTr="001C7554">
        <w:tc>
          <w:tcPr>
            <w:tcW w:w="2122" w:type="dxa"/>
            <w:vMerge w:val="restart"/>
            <w:shd w:val="clear" w:color="auto" w:fill="B8CCE4" w:themeFill="accent1" w:themeFillTint="66"/>
            <w:vAlign w:val="center"/>
          </w:tcPr>
          <w:p w:rsidR="00E97D90" w:rsidRPr="001C7554" w:rsidRDefault="00E97D90" w:rsidP="001C7554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C755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Principle Investigator </w:t>
            </w:r>
          </w:p>
        </w:tc>
        <w:tc>
          <w:tcPr>
            <w:tcW w:w="3902" w:type="dxa"/>
          </w:tcPr>
          <w:p w:rsidR="00E97D90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Name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2" w:type="dxa"/>
          </w:tcPr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E97D90" w:rsidRPr="00BD5133" w:rsidTr="001C7554">
        <w:tc>
          <w:tcPr>
            <w:tcW w:w="2122" w:type="dxa"/>
            <w:vMerge/>
            <w:shd w:val="clear" w:color="auto" w:fill="B8CCE4" w:themeFill="accent1" w:themeFillTint="66"/>
          </w:tcPr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02" w:type="dxa"/>
          </w:tcPr>
          <w:p w:rsidR="00E97D90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Signature</w:t>
            </w:r>
          </w:p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2" w:type="dxa"/>
          </w:tcPr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BCB" w:rsidRPr="00BD5133" w:rsidTr="000110B0">
        <w:tc>
          <w:tcPr>
            <w:tcW w:w="9016" w:type="dxa"/>
            <w:gridSpan w:val="3"/>
            <w:shd w:val="clear" w:color="auto" w:fill="B8CCE4" w:themeFill="accent1" w:themeFillTint="66"/>
          </w:tcPr>
          <w:p w:rsidR="00D54BCB" w:rsidRDefault="00D54BCB" w:rsidP="000110B0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Phase I FIH </w:t>
            </w:r>
            <w:r w:rsidRPr="00BD5133">
              <w:rPr>
                <w:rFonts w:ascii="Tahoma" w:hAnsi="Tahoma" w:cs="Tahoma"/>
                <w:b/>
                <w:sz w:val="20"/>
                <w:szCs w:val="20"/>
              </w:rPr>
              <w:t>Cancer Trials</w:t>
            </w:r>
          </w:p>
        </w:tc>
      </w:tr>
      <w:tr w:rsidR="00D54BCB" w:rsidRPr="00BD5133" w:rsidTr="000110B0">
        <w:tc>
          <w:tcPr>
            <w:tcW w:w="2122" w:type="dxa"/>
            <w:vMerge w:val="restart"/>
            <w:shd w:val="clear" w:color="auto" w:fill="B8CCE4" w:themeFill="accent1" w:themeFillTint="66"/>
            <w:vAlign w:val="center"/>
          </w:tcPr>
          <w:p w:rsidR="00D54BCB" w:rsidRPr="00BD5133" w:rsidRDefault="00D54BCB" w:rsidP="000110B0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rPr>
                <w:rFonts w:ascii="Tahoma" w:hAnsi="Tahoma" w:cs="Tahoma"/>
                <w:sz w:val="20"/>
                <w:szCs w:val="20"/>
              </w:rPr>
            </w:pPr>
            <w:r w:rsidRPr="001C755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Chair of CTEC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Confirmation of Risk Rating</w:t>
            </w:r>
          </w:p>
        </w:tc>
        <w:tc>
          <w:tcPr>
            <w:tcW w:w="3902" w:type="dxa"/>
          </w:tcPr>
          <w:p w:rsidR="00D54BCB" w:rsidRDefault="00D54BCB" w:rsidP="000110B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Name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D54BCB" w:rsidRPr="00BD5133" w:rsidRDefault="00D54BCB" w:rsidP="000110B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2" w:type="dxa"/>
          </w:tcPr>
          <w:p w:rsidR="00D54BCB" w:rsidRPr="00BD5133" w:rsidRDefault="00D54BCB" w:rsidP="000110B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D54BCB" w:rsidRPr="00BD5133" w:rsidTr="000110B0">
        <w:tc>
          <w:tcPr>
            <w:tcW w:w="2122" w:type="dxa"/>
            <w:vMerge/>
            <w:shd w:val="clear" w:color="auto" w:fill="B8CCE4" w:themeFill="accent1" w:themeFillTint="66"/>
          </w:tcPr>
          <w:p w:rsidR="00D54BCB" w:rsidRPr="00BD5133" w:rsidRDefault="00D54BCB" w:rsidP="000110B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02" w:type="dxa"/>
          </w:tcPr>
          <w:p w:rsidR="00D54BCB" w:rsidRDefault="00D54BCB" w:rsidP="000110B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D54BCB" w:rsidRPr="00BD5133" w:rsidRDefault="00D54BCB" w:rsidP="000110B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2" w:type="dxa"/>
          </w:tcPr>
          <w:p w:rsidR="00D54BCB" w:rsidRPr="00BD5133" w:rsidRDefault="00D54BCB" w:rsidP="000110B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4578" w:rsidRDefault="001F4578">
      <w:pPr>
        <w:rPr>
          <w:rFonts w:ascii="Tahoma" w:hAnsi="Tahoma" w:cs="Tahoma"/>
          <w:sz w:val="20"/>
          <w:szCs w:val="20"/>
        </w:rPr>
      </w:pPr>
    </w:p>
    <w:p w:rsidR="008838F8" w:rsidRPr="001C7554" w:rsidRDefault="00E97D90" w:rsidP="001C7554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Trials where Risk has been Rec</w:t>
      </w:r>
      <w:r w:rsidRPr="00E97D90">
        <w:rPr>
          <w:rFonts w:ascii="Tahoma" w:hAnsi="Tahoma" w:cs="Tahoma"/>
          <w:b/>
          <w:sz w:val="20"/>
          <w:szCs w:val="20"/>
        </w:rPr>
        <w:t>ategoris</w:t>
      </w:r>
      <w:r>
        <w:rPr>
          <w:rFonts w:ascii="Tahoma" w:hAnsi="Tahoma" w:cs="Tahoma"/>
          <w:b/>
          <w:sz w:val="20"/>
          <w:szCs w:val="20"/>
        </w:rPr>
        <w:t>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02"/>
        <w:gridCol w:w="2992"/>
      </w:tblGrid>
      <w:tr w:rsidR="00E97D90" w:rsidRPr="00BD5133" w:rsidTr="001C7554">
        <w:tc>
          <w:tcPr>
            <w:tcW w:w="9016" w:type="dxa"/>
            <w:gridSpan w:val="3"/>
            <w:shd w:val="clear" w:color="auto" w:fill="B8CCE4" w:themeFill="accent1" w:themeFillTint="66"/>
          </w:tcPr>
          <w:p w:rsidR="00E97D90" w:rsidRPr="001C7554" w:rsidRDefault="00E97D90" w:rsidP="001C755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1C7554">
              <w:rPr>
                <w:rFonts w:ascii="Tahoma" w:hAnsi="Tahoma" w:cs="Tahoma"/>
                <w:b/>
                <w:sz w:val="20"/>
                <w:szCs w:val="20"/>
              </w:rPr>
              <w:t>Reason for Recategorising:</w:t>
            </w:r>
          </w:p>
        </w:tc>
      </w:tr>
      <w:tr w:rsidR="00E97D90" w:rsidRPr="00BD5133" w:rsidTr="001C7554">
        <w:tc>
          <w:tcPr>
            <w:tcW w:w="9016" w:type="dxa"/>
            <w:gridSpan w:val="3"/>
            <w:shd w:val="clear" w:color="auto" w:fill="auto"/>
          </w:tcPr>
          <w:p w:rsidR="00E97D90" w:rsidRDefault="00E97D90" w:rsidP="00E97D9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E97D90" w:rsidRDefault="00E97D90" w:rsidP="00E97D9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54BCB" w:rsidRDefault="00D54BCB" w:rsidP="00E97D9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54BCB" w:rsidRDefault="00D54BCB" w:rsidP="00E97D9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54BCB" w:rsidRDefault="00D54BCB" w:rsidP="00E97D9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E97D90" w:rsidRDefault="00E97D90" w:rsidP="00E97D9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E97D90" w:rsidRPr="00BD5133" w:rsidRDefault="00E97D90" w:rsidP="00E97D9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90" w:rsidRPr="00BD5133" w:rsidTr="001C7554">
        <w:tc>
          <w:tcPr>
            <w:tcW w:w="2122" w:type="dxa"/>
            <w:vMerge w:val="restart"/>
            <w:shd w:val="clear" w:color="auto" w:fill="B8CCE4" w:themeFill="accent1" w:themeFillTint="66"/>
            <w:vAlign w:val="center"/>
          </w:tcPr>
          <w:p w:rsidR="00E97D90" w:rsidRPr="001C7554" w:rsidRDefault="00D54BCB" w:rsidP="00D54BCB">
            <w:pPr>
              <w:pStyle w:val="Standard"/>
              <w:tabs>
                <w:tab w:val="left" w:pos="1701"/>
                <w:tab w:val="center" w:pos="4153"/>
                <w:tab w:val="center" w:pos="4513"/>
                <w:tab w:val="right" w:pos="8306"/>
                <w:tab w:val="right" w:pos="9026"/>
              </w:tabs>
              <w:spacing w:after="10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Chair of Phase I FIH Committee</w:t>
            </w:r>
          </w:p>
        </w:tc>
        <w:tc>
          <w:tcPr>
            <w:tcW w:w="3902" w:type="dxa"/>
          </w:tcPr>
          <w:p w:rsidR="00E97D90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Name</w:t>
            </w:r>
          </w:p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2" w:type="dxa"/>
          </w:tcPr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</w:tr>
      <w:tr w:rsidR="00E97D90" w:rsidRPr="00BD5133" w:rsidTr="001C7554">
        <w:tc>
          <w:tcPr>
            <w:tcW w:w="2122" w:type="dxa"/>
            <w:vMerge/>
            <w:shd w:val="clear" w:color="auto" w:fill="B8CCE4" w:themeFill="accent1" w:themeFillTint="66"/>
          </w:tcPr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02" w:type="dxa"/>
          </w:tcPr>
          <w:p w:rsidR="00E97D90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D5133">
              <w:rPr>
                <w:rFonts w:ascii="Tahoma" w:hAnsi="Tahoma" w:cs="Tahoma"/>
                <w:sz w:val="20"/>
                <w:szCs w:val="20"/>
              </w:rPr>
              <w:t>Signature</w:t>
            </w:r>
          </w:p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2" w:type="dxa"/>
          </w:tcPr>
          <w:p w:rsidR="00E97D90" w:rsidRPr="00BD5133" w:rsidRDefault="00E97D90" w:rsidP="001C75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838F8" w:rsidRDefault="008838F8">
      <w:pPr>
        <w:rPr>
          <w:rFonts w:ascii="Tahoma" w:hAnsi="Tahoma" w:cs="Tahoma"/>
          <w:sz w:val="20"/>
          <w:szCs w:val="20"/>
        </w:rPr>
      </w:pPr>
    </w:p>
    <w:p w:rsidR="00D54BCB" w:rsidRDefault="00D54BCB">
      <w:pPr>
        <w:rPr>
          <w:rFonts w:ascii="Tahoma" w:hAnsi="Tahoma" w:cs="Tahoma"/>
          <w:sz w:val="20"/>
          <w:szCs w:val="20"/>
        </w:rPr>
      </w:pPr>
    </w:p>
    <w:p w:rsidR="003847C5" w:rsidRDefault="003847C5">
      <w:pPr>
        <w:rPr>
          <w:rFonts w:ascii="Tahoma" w:hAnsi="Tahoma" w:cs="Tahoma"/>
          <w:sz w:val="20"/>
          <w:szCs w:val="20"/>
        </w:rPr>
      </w:pPr>
    </w:p>
    <w:p w:rsidR="00E97D90" w:rsidRPr="00BD5133" w:rsidRDefault="00E97D90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E97D90" w:rsidRPr="00BD5133" w:rsidSect="005606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67" w:rsidRDefault="00CA1B67" w:rsidP="001F4578">
      <w:pPr>
        <w:spacing w:after="0" w:line="240" w:lineRule="auto"/>
      </w:pPr>
      <w:r>
        <w:separator/>
      </w:r>
    </w:p>
  </w:endnote>
  <w:endnote w:type="continuationSeparator" w:id="0">
    <w:p w:rsidR="00CA1B67" w:rsidRDefault="00CA1B67" w:rsidP="001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B67" w:rsidRDefault="00CA1B67">
    <w:pPr>
      <w:pStyle w:val="Footer"/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</w:r>
  </w:p>
  <w:p w:rsidR="00CA1B67" w:rsidRDefault="00CA1B67">
    <w:pPr>
      <w:pStyle w:val="Footer"/>
      <w:rPr>
        <w:rFonts w:asciiTheme="majorHAnsi" w:hAnsiTheme="majorHAnsi"/>
      </w:rPr>
    </w:pPr>
  </w:p>
  <w:p w:rsidR="00CA1B67" w:rsidRPr="00BD5133" w:rsidRDefault="003847C5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F</w:t>
    </w:r>
    <w:r w:rsidR="00CA1B67" w:rsidRPr="00BD5133">
      <w:rPr>
        <w:rFonts w:ascii="Tahoma" w:hAnsi="Tahoma" w:cs="Tahoma"/>
        <w:sz w:val="16"/>
        <w:szCs w:val="16"/>
      </w:rPr>
      <w:t>orm 52.015A</w:t>
    </w:r>
    <w:r>
      <w:rPr>
        <w:rFonts w:ascii="Tahoma" w:hAnsi="Tahoma" w:cs="Tahoma"/>
        <w:sz w:val="16"/>
        <w:szCs w:val="16"/>
      </w:rPr>
      <w:t xml:space="preserve"> </w:t>
    </w:r>
    <w:r w:rsidR="00CA1B67" w:rsidRPr="00BD5133">
      <w:rPr>
        <w:rFonts w:ascii="Tahoma" w:hAnsi="Tahoma" w:cs="Tahoma"/>
        <w:sz w:val="16"/>
        <w:szCs w:val="16"/>
      </w:rPr>
      <w:t>V</w:t>
    </w:r>
    <w:r>
      <w:rPr>
        <w:rFonts w:ascii="Tahoma" w:hAnsi="Tahoma" w:cs="Tahoma"/>
        <w:sz w:val="16"/>
        <w:szCs w:val="16"/>
      </w:rPr>
      <w:t xml:space="preserve">ersion </w:t>
    </w:r>
    <w:r w:rsidR="00CA1B67" w:rsidRPr="00BD5133">
      <w:rPr>
        <w:rFonts w:ascii="Tahoma" w:hAnsi="Tahoma" w:cs="Tahoma"/>
        <w:sz w:val="16"/>
        <w:szCs w:val="16"/>
      </w:rPr>
      <w:t>1.0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  <w:t xml:space="preserve">Page </w:t>
    </w:r>
    <w:r w:rsidR="00AA2BCB" w:rsidRPr="003847C5">
      <w:rPr>
        <w:rFonts w:ascii="Tahoma" w:hAnsi="Tahoma" w:cs="Tahoma"/>
        <w:sz w:val="16"/>
        <w:szCs w:val="16"/>
      </w:rPr>
      <w:fldChar w:fldCharType="begin"/>
    </w:r>
    <w:r w:rsidRPr="003847C5">
      <w:rPr>
        <w:rFonts w:ascii="Tahoma" w:hAnsi="Tahoma" w:cs="Tahoma"/>
        <w:sz w:val="16"/>
        <w:szCs w:val="16"/>
      </w:rPr>
      <w:instrText xml:space="preserve"> PAGE   \* MERGEFORMAT </w:instrText>
    </w:r>
    <w:r w:rsidR="00AA2BCB" w:rsidRPr="003847C5">
      <w:rPr>
        <w:rFonts w:ascii="Tahoma" w:hAnsi="Tahoma" w:cs="Tahoma"/>
        <w:sz w:val="16"/>
        <w:szCs w:val="16"/>
      </w:rPr>
      <w:fldChar w:fldCharType="separate"/>
    </w:r>
    <w:r w:rsidR="00142116">
      <w:rPr>
        <w:rFonts w:ascii="Tahoma" w:hAnsi="Tahoma" w:cs="Tahoma"/>
        <w:noProof/>
        <w:sz w:val="16"/>
        <w:szCs w:val="16"/>
      </w:rPr>
      <w:t>2</w:t>
    </w:r>
    <w:r w:rsidR="00AA2BCB" w:rsidRPr="003847C5">
      <w:rPr>
        <w:rFonts w:ascii="Tahoma" w:hAnsi="Tahoma" w:cs="Tahom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67" w:rsidRDefault="00CA1B67" w:rsidP="001F4578">
      <w:pPr>
        <w:spacing w:after="0" w:line="240" w:lineRule="auto"/>
      </w:pPr>
      <w:r>
        <w:separator/>
      </w:r>
    </w:p>
  </w:footnote>
  <w:footnote w:type="continuationSeparator" w:id="0">
    <w:p w:rsidR="00CA1B67" w:rsidRDefault="00CA1B67" w:rsidP="001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B67" w:rsidRPr="00BD5133" w:rsidRDefault="00CA1B67">
    <w:pPr>
      <w:pStyle w:val="Header"/>
      <w:rPr>
        <w:rFonts w:ascii="Tahoma" w:hAnsi="Tahoma" w:cs="Tahoma"/>
        <w:sz w:val="16"/>
        <w:szCs w:val="16"/>
      </w:rPr>
    </w:pPr>
    <w:r w:rsidRPr="00BD5133">
      <w:rPr>
        <w:rFonts w:ascii="Tahoma" w:hAnsi="Tahoma" w:cs="Tahoma"/>
        <w:sz w:val="16"/>
        <w:szCs w:val="16"/>
      </w:rPr>
      <w:t xml:space="preserve">Categorisation of Phase I </w:t>
    </w:r>
    <w:r w:rsidR="002711B3">
      <w:rPr>
        <w:rFonts w:ascii="Tahoma" w:hAnsi="Tahoma" w:cs="Tahoma"/>
        <w:sz w:val="16"/>
        <w:szCs w:val="16"/>
      </w:rPr>
      <w:t xml:space="preserve">(FIH) </w:t>
    </w:r>
    <w:r w:rsidRPr="00BD5133">
      <w:rPr>
        <w:rFonts w:ascii="Tahoma" w:hAnsi="Tahoma" w:cs="Tahoma"/>
        <w:sz w:val="16"/>
        <w:szCs w:val="16"/>
      </w:rPr>
      <w:t>Trial</w:t>
    </w:r>
    <w:r w:rsidRPr="00BD5133">
      <w:rPr>
        <w:rFonts w:ascii="Tahoma" w:hAnsi="Tahoma" w:cs="Tahoma"/>
        <w:sz w:val="16"/>
        <w:szCs w:val="16"/>
      </w:rPr>
      <w:tab/>
    </w:r>
    <w:r w:rsidRPr="00BD5133">
      <w:rPr>
        <w:rFonts w:ascii="Tahoma" w:hAnsi="Tahoma" w:cs="Tahoma"/>
        <w:sz w:val="16"/>
        <w:szCs w:val="16"/>
      </w:rPr>
      <w:tab/>
      <w:t>Form 52.015A</w:t>
    </w:r>
  </w:p>
  <w:p w:rsidR="00CA1B67" w:rsidRDefault="00CA1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4B9B"/>
    <w:multiLevelType w:val="hybridMultilevel"/>
    <w:tmpl w:val="9AF42E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BC392E"/>
    <w:multiLevelType w:val="hybridMultilevel"/>
    <w:tmpl w:val="7D28F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78"/>
    <w:rsid w:val="000F20F9"/>
    <w:rsid w:val="001165AB"/>
    <w:rsid w:val="00124F8E"/>
    <w:rsid w:val="00142116"/>
    <w:rsid w:val="00162349"/>
    <w:rsid w:val="001C7554"/>
    <w:rsid w:val="001F4578"/>
    <w:rsid w:val="002531B6"/>
    <w:rsid w:val="002711B3"/>
    <w:rsid w:val="002E252F"/>
    <w:rsid w:val="00383894"/>
    <w:rsid w:val="003847C5"/>
    <w:rsid w:val="003C1F0F"/>
    <w:rsid w:val="004062DF"/>
    <w:rsid w:val="00443262"/>
    <w:rsid w:val="00460C3E"/>
    <w:rsid w:val="00505B9A"/>
    <w:rsid w:val="00560660"/>
    <w:rsid w:val="006D791A"/>
    <w:rsid w:val="00820A45"/>
    <w:rsid w:val="008838F8"/>
    <w:rsid w:val="008A2AC9"/>
    <w:rsid w:val="008B4217"/>
    <w:rsid w:val="008F4771"/>
    <w:rsid w:val="00A27579"/>
    <w:rsid w:val="00A44C3E"/>
    <w:rsid w:val="00A624D1"/>
    <w:rsid w:val="00AA2BCB"/>
    <w:rsid w:val="00BD5133"/>
    <w:rsid w:val="00BD543E"/>
    <w:rsid w:val="00C85F86"/>
    <w:rsid w:val="00CA1B67"/>
    <w:rsid w:val="00D54BCB"/>
    <w:rsid w:val="00DB56D5"/>
    <w:rsid w:val="00E12667"/>
    <w:rsid w:val="00E97D90"/>
    <w:rsid w:val="00F6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9120"/>
  <w15:docId w15:val="{A8692350-9496-42C3-B99F-5D1136F1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578"/>
    <w:pPr>
      <w:spacing w:after="200" w:afterAutospacing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F4578"/>
    <w:pPr>
      <w:widowControl w:val="0"/>
      <w:suppressAutoHyphens/>
      <w:autoSpaceDN w:val="0"/>
      <w:spacing w:after="0" w:afterAutospacing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1F4578"/>
    <w:pPr>
      <w:spacing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578"/>
  </w:style>
  <w:style w:type="paragraph" w:styleId="Footer">
    <w:name w:val="footer"/>
    <w:basedOn w:val="Normal"/>
    <w:link w:val="FooterChar"/>
    <w:uiPriority w:val="99"/>
    <w:unhideWhenUsed/>
    <w:rsid w:val="001F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578"/>
  </w:style>
  <w:style w:type="paragraph" w:styleId="BalloonText">
    <w:name w:val="Balloon Text"/>
    <w:basedOn w:val="Normal"/>
    <w:link w:val="BalloonTextChar"/>
    <w:uiPriority w:val="99"/>
    <w:semiHidden/>
    <w:unhideWhenUsed/>
    <w:rsid w:val="001F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Claire Brunton</cp:lastModifiedBy>
  <cp:revision>2</cp:revision>
  <cp:lastPrinted>2019-06-10T13:24:00Z</cp:lastPrinted>
  <dcterms:created xsi:type="dcterms:W3CDTF">2019-08-14T10:33:00Z</dcterms:created>
  <dcterms:modified xsi:type="dcterms:W3CDTF">2019-08-14T10:33:00Z</dcterms:modified>
</cp:coreProperties>
</file>