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5558DA0A" w:rsidR="00E10ADD" w:rsidRPr="005A4F26" w:rsidRDefault="008C6D1E" w:rsidP="00C20EAF">
            <w:pPr>
              <w:rPr>
                <w:rFonts w:cstheme="minorHAnsi"/>
              </w:rPr>
            </w:pPr>
            <w:r>
              <w:rPr>
                <w:rFonts w:cstheme="minorHAnsi"/>
              </w:rPr>
              <w:t>Form N</w:t>
            </w:r>
            <w:r w:rsidR="00E10ADD" w:rsidRPr="005A4F26">
              <w:rPr>
                <w:rFonts w:cstheme="minorHAnsi"/>
              </w:rPr>
              <w:t>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2F8ABECC" w:rsidR="00E10ADD" w:rsidRPr="005A4F26" w:rsidRDefault="00265FA0" w:rsidP="002E3DD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52.0</w:t>
            </w:r>
            <w:r w:rsidR="002E3DD3">
              <w:rPr>
                <w:rFonts w:cstheme="minorHAnsi"/>
                <w:b/>
              </w:rPr>
              <w:t>02D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2538BD0B" w:rsidR="00E10ADD" w:rsidRPr="005A4F26" w:rsidRDefault="00265FA0" w:rsidP="00C20E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</w:t>
            </w:r>
          </w:p>
        </w:tc>
      </w:tr>
      <w:tr w:rsidR="00E10ADD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5A4F26" w:rsidRDefault="00E10ADD" w:rsidP="00C20EAF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04459E7B" w:rsidR="00E10ADD" w:rsidRPr="005A4F26" w:rsidRDefault="00265FA0" w:rsidP="00C20EAF">
            <w:pPr>
              <w:rPr>
                <w:rFonts w:cstheme="minorHAnsi"/>
                <w:b/>
              </w:rPr>
            </w:pPr>
            <w:r w:rsidRPr="00265FA0">
              <w:rPr>
                <w:rFonts w:cstheme="minorHAnsi"/>
                <w:b/>
              </w:rPr>
              <w:t>Glasgow Biomedicine Income Distribution Model</w:t>
            </w:r>
          </w:p>
        </w:tc>
      </w:tr>
    </w:tbl>
    <w:p w14:paraId="00AC3992" w14:textId="77777777" w:rsidR="00E10ADD" w:rsidRDefault="00E10ADD" w:rsidP="00E67C9E">
      <w:pPr>
        <w:pStyle w:val="Hidden"/>
        <w:spacing w:after="0"/>
        <w:jc w:val="both"/>
        <w:rPr>
          <w:rFonts w:ascii="Tahoma" w:hAnsi="Tahoma" w:cs="Tahoma"/>
          <w:vanish w:val="0"/>
          <w:color w:val="auto"/>
          <w:sz w:val="18"/>
          <w:szCs w:val="18"/>
        </w:rPr>
      </w:pPr>
    </w:p>
    <w:p w14:paraId="6C0DA902" w14:textId="77777777" w:rsidR="00265FA0" w:rsidRPr="00265FA0" w:rsidRDefault="00265FA0" w:rsidP="00265FA0">
      <w:pPr>
        <w:spacing w:after="120"/>
        <w:rPr>
          <w:rFonts w:cstheme="minorHAnsi"/>
          <w:bCs/>
        </w:rPr>
      </w:pPr>
      <w:r w:rsidRPr="00265FA0">
        <w:rPr>
          <w:rFonts w:cstheme="minorHAnsi"/>
          <w:bCs/>
        </w:rPr>
        <w:t>Please find attached the estimated income distribution for this study</w:t>
      </w:r>
    </w:p>
    <w:p w14:paraId="6319B4ED" w14:textId="77777777" w:rsidR="00265FA0" w:rsidRPr="00265FA0" w:rsidRDefault="00265FA0" w:rsidP="00265FA0">
      <w:pPr>
        <w:spacing w:after="120"/>
        <w:rPr>
          <w:rFonts w:cstheme="minorHAnsi"/>
          <w:bCs/>
        </w:rPr>
      </w:pPr>
      <w:r w:rsidRPr="00265FA0">
        <w:rPr>
          <w:rFonts w:cstheme="minorHAnsi"/>
          <w:bCs/>
        </w:rPr>
        <w:t>The general principle applied is that:</w:t>
      </w:r>
    </w:p>
    <w:p w14:paraId="6C3EC408" w14:textId="77777777" w:rsidR="00265FA0" w:rsidRPr="00265FA0" w:rsidRDefault="00265FA0" w:rsidP="00265FA0">
      <w:pPr>
        <w:pStyle w:val="ListParagraph"/>
        <w:numPr>
          <w:ilvl w:val="0"/>
          <w:numId w:val="11"/>
        </w:numPr>
        <w:spacing w:after="120" w:line="259" w:lineRule="auto"/>
        <w:rPr>
          <w:rFonts w:cstheme="minorHAnsi"/>
          <w:bCs/>
        </w:rPr>
      </w:pPr>
      <w:r w:rsidRPr="00265FA0">
        <w:rPr>
          <w:rFonts w:cstheme="minorHAnsi"/>
          <w:bCs/>
        </w:rPr>
        <w:t xml:space="preserve">direct costs are cost recovered where incurred; </w:t>
      </w:r>
    </w:p>
    <w:p w14:paraId="3EF3623D" w14:textId="77777777" w:rsidR="00265FA0" w:rsidRPr="00265FA0" w:rsidRDefault="00265FA0" w:rsidP="00265FA0">
      <w:pPr>
        <w:pStyle w:val="ListParagraph"/>
        <w:numPr>
          <w:ilvl w:val="0"/>
          <w:numId w:val="11"/>
        </w:numPr>
        <w:spacing w:after="120" w:line="259" w:lineRule="auto"/>
        <w:rPr>
          <w:rFonts w:cstheme="minorHAnsi"/>
          <w:bCs/>
        </w:rPr>
      </w:pPr>
      <w:r w:rsidRPr="00265FA0">
        <w:rPr>
          <w:rFonts w:cstheme="minorHAnsi"/>
          <w:bCs/>
        </w:rPr>
        <w:t xml:space="preserve">contribution (overheads / </w:t>
      </w:r>
      <w:proofErr w:type="spellStart"/>
      <w:r w:rsidRPr="00265FA0">
        <w:rPr>
          <w:rFonts w:cstheme="minorHAnsi"/>
          <w:bCs/>
        </w:rPr>
        <w:t>markup</w:t>
      </w:r>
      <w:proofErr w:type="spellEnd"/>
      <w:r w:rsidRPr="00265FA0">
        <w:rPr>
          <w:rFonts w:cstheme="minorHAnsi"/>
          <w:bCs/>
        </w:rPr>
        <w:t xml:space="preserve">) is shared between the PI, institution and support department endowment funds; </w:t>
      </w:r>
    </w:p>
    <w:p w14:paraId="1A0C9767" w14:textId="77777777" w:rsidR="00265FA0" w:rsidRPr="00265FA0" w:rsidRDefault="00265FA0" w:rsidP="00265FA0">
      <w:pPr>
        <w:pStyle w:val="ListParagraph"/>
        <w:numPr>
          <w:ilvl w:val="0"/>
          <w:numId w:val="11"/>
        </w:numPr>
        <w:spacing w:after="120" w:line="259" w:lineRule="auto"/>
        <w:rPr>
          <w:rFonts w:cstheme="minorHAnsi"/>
          <w:bCs/>
        </w:rPr>
      </w:pPr>
      <w:proofErr w:type="gramStart"/>
      <w:r w:rsidRPr="00265FA0">
        <w:rPr>
          <w:rFonts w:cstheme="minorHAnsi"/>
          <w:bCs/>
        </w:rPr>
        <w:t>the</w:t>
      </w:r>
      <w:proofErr w:type="gramEnd"/>
      <w:r w:rsidRPr="00265FA0">
        <w:rPr>
          <w:rFonts w:cstheme="minorHAnsi"/>
          <w:bCs/>
        </w:rPr>
        <w:t xml:space="preserve"> residual balance paid to the PI’s endowment fund or </w:t>
      </w:r>
      <w:proofErr w:type="spellStart"/>
      <w:r w:rsidRPr="00265FA0">
        <w:rPr>
          <w:rFonts w:cstheme="minorHAnsi"/>
          <w:bCs/>
        </w:rPr>
        <w:t>UoG</w:t>
      </w:r>
      <w:proofErr w:type="spellEnd"/>
      <w:r w:rsidRPr="00265FA0">
        <w:rPr>
          <w:rFonts w:cstheme="minorHAnsi"/>
          <w:bCs/>
        </w:rPr>
        <w:t xml:space="preserve"> discretionary fund to further support research.</w:t>
      </w:r>
    </w:p>
    <w:p w14:paraId="70190AB4" w14:textId="77777777" w:rsidR="00265FA0" w:rsidRPr="00265FA0" w:rsidRDefault="00265FA0" w:rsidP="00265FA0">
      <w:pPr>
        <w:spacing w:after="120"/>
        <w:rPr>
          <w:rFonts w:cstheme="minorHAnsi"/>
          <w:bCs/>
        </w:rPr>
      </w:pPr>
      <w:r w:rsidRPr="00265FA0">
        <w:rPr>
          <w:rFonts w:cstheme="minorHAnsi"/>
          <w:bCs/>
        </w:rPr>
        <w:t>The Glasgow Biomedicine fee of 8% is an admin fee applied to patient income to offset the cost of the managing commercial contracts – commercial coordinators and finance staff.</w:t>
      </w:r>
    </w:p>
    <w:p w14:paraId="0BBC95C1" w14:textId="77777777" w:rsidR="00265FA0" w:rsidRPr="00265FA0" w:rsidRDefault="00265FA0" w:rsidP="00265FA0">
      <w:pPr>
        <w:spacing w:after="120"/>
        <w:rPr>
          <w:rFonts w:cstheme="minorHAnsi"/>
          <w:b/>
        </w:rPr>
      </w:pPr>
      <w:proofErr w:type="spellStart"/>
      <w:r w:rsidRPr="00265FA0">
        <w:rPr>
          <w:rFonts w:cstheme="minorHAnsi"/>
          <w:bCs/>
        </w:rPr>
        <w:t>UoG</w:t>
      </w:r>
      <w:proofErr w:type="spellEnd"/>
      <w:r w:rsidRPr="00265FA0">
        <w:rPr>
          <w:rFonts w:cstheme="minorHAnsi"/>
          <w:bCs/>
        </w:rPr>
        <w:t xml:space="preserve"> investigators should raise any queries regarding funding transferred to </w:t>
      </w:r>
      <w:proofErr w:type="spellStart"/>
      <w:r w:rsidRPr="00265FA0">
        <w:rPr>
          <w:rFonts w:cstheme="minorHAnsi"/>
          <w:bCs/>
        </w:rPr>
        <w:t>UoG</w:t>
      </w:r>
      <w:proofErr w:type="spellEnd"/>
      <w:r w:rsidRPr="00265FA0">
        <w:rPr>
          <w:rFonts w:cstheme="minorHAnsi"/>
          <w:bCs/>
        </w:rPr>
        <w:t xml:space="preserve"> directly with </w:t>
      </w:r>
      <w:proofErr w:type="spellStart"/>
      <w:r w:rsidRPr="00265FA0">
        <w:rPr>
          <w:rFonts w:cstheme="minorHAnsi"/>
          <w:bCs/>
        </w:rPr>
        <w:t>UoG</w:t>
      </w:r>
      <w:proofErr w:type="spellEnd"/>
      <w:r w:rsidRPr="00265FA0">
        <w:rPr>
          <w:rFonts w:cstheme="minorHAnsi"/>
          <w:bCs/>
        </w:rPr>
        <w:t xml:space="preserve"> finance.</w:t>
      </w:r>
    </w:p>
    <w:p w14:paraId="5CC9B20D" w14:textId="77777777" w:rsidR="00265FA0" w:rsidRDefault="00265FA0" w:rsidP="00265FA0">
      <w:pPr>
        <w:spacing w:after="120"/>
        <w:rPr>
          <w:b/>
          <w:sz w:val="32"/>
          <w:szCs w:val="32"/>
        </w:rPr>
      </w:pPr>
    </w:p>
    <w:p w14:paraId="40C08B9E" w14:textId="77777777" w:rsidR="00265FA0" w:rsidRDefault="00265FA0" w:rsidP="00265FA0">
      <w:pPr>
        <w:spacing w:after="120"/>
        <w:rPr>
          <w:b/>
          <w:sz w:val="32"/>
          <w:szCs w:val="32"/>
        </w:rPr>
      </w:pPr>
    </w:p>
    <w:p w14:paraId="4AC5E924" w14:textId="4CF6BD46" w:rsidR="007860D8" w:rsidRDefault="007860D8">
      <w:pPr>
        <w:rPr>
          <w:rFonts w:ascii="Tahoma" w:hAnsi="Tahoma" w:cs="Tahoma"/>
          <w:sz w:val="20"/>
          <w:szCs w:val="20"/>
        </w:rPr>
      </w:pPr>
    </w:p>
    <w:p w14:paraId="30C81061" w14:textId="77777777" w:rsidR="0096612D" w:rsidRDefault="0096612D">
      <w:pPr>
        <w:rPr>
          <w:rFonts w:ascii="Tahoma" w:hAnsi="Tahoma" w:cs="Tahoma"/>
          <w:sz w:val="20"/>
          <w:szCs w:val="20"/>
        </w:rPr>
      </w:pPr>
    </w:p>
    <w:p w14:paraId="06292CF0" w14:textId="77777777" w:rsidR="0096612D" w:rsidRDefault="0096612D">
      <w:pPr>
        <w:rPr>
          <w:rFonts w:ascii="Tahoma" w:hAnsi="Tahoma" w:cs="Tahoma"/>
          <w:sz w:val="20"/>
          <w:szCs w:val="20"/>
        </w:rPr>
      </w:pPr>
    </w:p>
    <w:p w14:paraId="74ADA28A" w14:textId="77777777" w:rsidR="0096612D" w:rsidRDefault="0096612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7860D8" w14:paraId="729D0526" w14:textId="77777777" w:rsidTr="00DA47B2">
        <w:tc>
          <w:tcPr>
            <w:tcW w:w="9016" w:type="dxa"/>
            <w:tcMar>
              <w:top w:w="57" w:type="dxa"/>
              <w:bottom w:w="57" w:type="dxa"/>
            </w:tcMar>
          </w:tcPr>
          <w:p w14:paraId="7B04A844" w14:textId="3999D9A6" w:rsidR="00752833" w:rsidRPr="00752833" w:rsidRDefault="00752833" w:rsidP="00752833">
            <w:pPr>
              <w:rPr>
                <w:rFonts w:cstheme="minorHAnsi"/>
                <w:color w:val="808080" w:themeColor="background1" w:themeShade="80"/>
              </w:rPr>
            </w:pPr>
            <w:r w:rsidRPr="00752833">
              <w:rPr>
                <w:rFonts w:cstheme="minorHAnsi"/>
                <w:color w:val="808080" w:themeColor="background1" w:themeShade="80"/>
              </w:rPr>
              <w:lastRenderedPageBreak/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139FE3AA" w14:textId="47895813" w:rsidR="007860D8" w:rsidRPr="00752833" w:rsidRDefault="007860D8" w:rsidP="00DA47B2">
            <w:pPr>
              <w:rPr>
                <w:color w:val="808080" w:themeColor="background1" w:themeShade="80"/>
              </w:rPr>
            </w:pPr>
          </w:p>
          <w:p w14:paraId="77EDA342" w14:textId="77777777" w:rsidR="007860D8" w:rsidRPr="00D65557" w:rsidRDefault="007860D8" w:rsidP="00DA47B2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51E5E397" w14:textId="77777777" w:rsidR="007860D8" w:rsidRPr="007860D8" w:rsidRDefault="007860D8" w:rsidP="007860D8">
      <w:pPr>
        <w:jc w:val="both"/>
        <w:rPr>
          <w:rFonts w:ascii="Tahoma" w:hAnsi="Tahoma" w:cs="Tahoma"/>
          <w:sz w:val="20"/>
          <w:szCs w:val="20"/>
        </w:rPr>
      </w:pPr>
    </w:p>
    <w:sectPr w:rsidR="007860D8" w:rsidRPr="007860D8" w:rsidSect="001A009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A0E722B" w16cex:dateUtc="2023-03-01T08:58:16.60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B1D06F9" w16cid:durableId="2A0E72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154FEDF0" w:rsidR="000E14B0" w:rsidRDefault="002D304C">
    <w:pPr>
      <w:pStyle w:val="Footer"/>
    </w:pPr>
    <w:r>
      <w:t xml:space="preserve">Form </w:t>
    </w:r>
    <w:r w:rsidR="002E3DD3">
      <w:t>52.002D</w:t>
    </w:r>
    <w:r w:rsidR="00612329" w:rsidRPr="00612329">
      <w:t>–</w:t>
    </w:r>
    <w:r w:rsidR="00E10ADD">
      <w:t xml:space="preserve"> Version</w:t>
    </w:r>
    <w:r w:rsidR="002E3DD3">
      <w:t xml:space="preserve"> 1</w:t>
    </w:r>
    <w:r w:rsidR="00E10ADD">
      <w:t>.0</w:t>
    </w:r>
    <w:r w:rsidR="00E10ADD">
      <w:tab/>
    </w:r>
    <w:sdt>
      <w:sdtPr>
        <w:id w:val="10679985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96612D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96612D">
              <w:rPr>
                <w:b/>
                <w:noProof/>
              </w:rPr>
              <w:t>1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60084D38" w:rsidR="000E14B0" w:rsidRDefault="00070A3A">
    <w:pPr>
      <w:pStyle w:val="Footer"/>
    </w:pPr>
    <w:r>
      <w:rPr>
        <w:bCs/>
        <w:color w:val="BFBFBF" w:themeColor="background1" w:themeShade="BF"/>
        <w:sz w:val="16"/>
        <w:szCs w:val="16"/>
      </w:rPr>
      <w:t xml:space="preserve">R&amp;I </w:t>
    </w:r>
    <w:r w:rsidR="00E10ADD">
      <w:rPr>
        <w:bCs/>
        <w:color w:val="BFBFBF" w:themeColor="background1" w:themeShade="BF"/>
        <w:sz w:val="16"/>
        <w:szCs w:val="16"/>
      </w:rPr>
      <w:t>Form template version 1</w:t>
    </w:r>
    <w:r>
      <w:rPr>
        <w:bCs/>
        <w:color w:val="BFBFBF" w:themeColor="background1" w:themeShade="BF"/>
        <w:sz w:val="16"/>
        <w:szCs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A944E53"/>
    <w:multiLevelType w:val="hybridMultilevel"/>
    <w:tmpl w:val="05CE1F52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10"/>
  </w:num>
  <w:num w:numId="10">
    <w:abstractNumId w:val="3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33099"/>
    <w:rsid w:val="00046723"/>
    <w:rsid w:val="000517A1"/>
    <w:rsid w:val="00070A3A"/>
    <w:rsid w:val="0009642D"/>
    <w:rsid w:val="000A4149"/>
    <w:rsid w:val="000E14B0"/>
    <w:rsid w:val="000F6B1E"/>
    <w:rsid w:val="001A0092"/>
    <w:rsid w:val="001A3F61"/>
    <w:rsid w:val="001C662A"/>
    <w:rsid w:val="001E1032"/>
    <w:rsid w:val="00207F66"/>
    <w:rsid w:val="00216D14"/>
    <w:rsid w:val="00222E35"/>
    <w:rsid w:val="00237B6B"/>
    <w:rsid w:val="002404E9"/>
    <w:rsid w:val="0024341B"/>
    <w:rsid w:val="00265FA0"/>
    <w:rsid w:val="00272708"/>
    <w:rsid w:val="00277E85"/>
    <w:rsid w:val="002A2C91"/>
    <w:rsid w:val="002D304C"/>
    <w:rsid w:val="002E2049"/>
    <w:rsid w:val="002E3DD3"/>
    <w:rsid w:val="002E7A67"/>
    <w:rsid w:val="002F324E"/>
    <w:rsid w:val="002F4F97"/>
    <w:rsid w:val="00305E61"/>
    <w:rsid w:val="003429A4"/>
    <w:rsid w:val="00386D62"/>
    <w:rsid w:val="003C4EC1"/>
    <w:rsid w:val="003D7F17"/>
    <w:rsid w:val="004101D6"/>
    <w:rsid w:val="00414436"/>
    <w:rsid w:val="0044625F"/>
    <w:rsid w:val="0045137F"/>
    <w:rsid w:val="00453AAF"/>
    <w:rsid w:val="0046141E"/>
    <w:rsid w:val="004917D1"/>
    <w:rsid w:val="004C1CF0"/>
    <w:rsid w:val="00536C84"/>
    <w:rsid w:val="0055433E"/>
    <w:rsid w:val="00570B77"/>
    <w:rsid w:val="0057159C"/>
    <w:rsid w:val="00576D11"/>
    <w:rsid w:val="005834E6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51619"/>
    <w:rsid w:val="00671F69"/>
    <w:rsid w:val="00692647"/>
    <w:rsid w:val="006931E5"/>
    <w:rsid w:val="006A0448"/>
    <w:rsid w:val="006E3EF9"/>
    <w:rsid w:val="00710CED"/>
    <w:rsid w:val="007274AC"/>
    <w:rsid w:val="007309C9"/>
    <w:rsid w:val="00733343"/>
    <w:rsid w:val="00742D3C"/>
    <w:rsid w:val="00752833"/>
    <w:rsid w:val="007556B8"/>
    <w:rsid w:val="007644B3"/>
    <w:rsid w:val="007860D8"/>
    <w:rsid w:val="007A538F"/>
    <w:rsid w:val="007A71B4"/>
    <w:rsid w:val="007E42CB"/>
    <w:rsid w:val="007E521C"/>
    <w:rsid w:val="007F008B"/>
    <w:rsid w:val="007F764D"/>
    <w:rsid w:val="008205F8"/>
    <w:rsid w:val="00840BC2"/>
    <w:rsid w:val="008A0591"/>
    <w:rsid w:val="008A4D60"/>
    <w:rsid w:val="008C6D1E"/>
    <w:rsid w:val="008E0CDD"/>
    <w:rsid w:val="00910300"/>
    <w:rsid w:val="00916B21"/>
    <w:rsid w:val="0092198A"/>
    <w:rsid w:val="009327CA"/>
    <w:rsid w:val="0095187C"/>
    <w:rsid w:val="0096612D"/>
    <w:rsid w:val="00966546"/>
    <w:rsid w:val="00967256"/>
    <w:rsid w:val="009A4543"/>
    <w:rsid w:val="00A605E5"/>
    <w:rsid w:val="00A9506A"/>
    <w:rsid w:val="00AA3195"/>
    <w:rsid w:val="00AD0376"/>
    <w:rsid w:val="00AE00D1"/>
    <w:rsid w:val="00AF20EE"/>
    <w:rsid w:val="00B15E60"/>
    <w:rsid w:val="00B23AAA"/>
    <w:rsid w:val="00B60A36"/>
    <w:rsid w:val="00B735D5"/>
    <w:rsid w:val="00B84F77"/>
    <w:rsid w:val="00BC4CF9"/>
    <w:rsid w:val="00BE66C6"/>
    <w:rsid w:val="00BF7B76"/>
    <w:rsid w:val="00C03664"/>
    <w:rsid w:val="00C10B93"/>
    <w:rsid w:val="00C3771E"/>
    <w:rsid w:val="00C50066"/>
    <w:rsid w:val="00C568CB"/>
    <w:rsid w:val="00C657DC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E0410F"/>
    <w:rsid w:val="00E10ADD"/>
    <w:rsid w:val="00E15DF6"/>
    <w:rsid w:val="00E35C58"/>
    <w:rsid w:val="00E67C9E"/>
    <w:rsid w:val="00E729CC"/>
    <w:rsid w:val="00E82F22"/>
    <w:rsid w:val="00E92F66"/>
    <w:rsid w:val="00E968A8"/>
    <w:rsid w:val="00EA5B6E"/>
    <w:rsid w:val="00EB6D7C"/>
    <w:rsid w:val="00ED095A"/>
    <w:rsid w:val="00ED2E0C"/>
    <w:rsid w:val="00EE79C1"/>
    <w:rsid w:val="00F23909"/>
    <w:rsid w:val="00F559F9"/>
    <w:rsid w:val="00F64F60"/>
    <w:rsid w:val="00F728A0"/>
    <w:rsid w:val="00FA7669"/>
    <w:rsid w:val="00FB4028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e3ff6c6eba784be2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7119a1b5bf874008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F6E3A3-D5A0-4989-B9A5-D26E1BF8EA2D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aba1e70d-186f-4727-86a3-2f876492445c"/>
    <ds:schemaRef ds:uri="http://purl.org/dc/elements/1.1/"/>
    <ds:schemaRef ds:uri="fd6d2b1c-0781-4fb2-b29d-5db8233045b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68D3F8-E7A7-4227-ADF5-D53BD7854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2025-11-06T10:41:00Z</dcterms:created>
  <dcterms:modified xsi:type="dcterms:W3CDTF">2025-11-06T10:41:00Z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