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EBE4F" w14:textId="77777777" w:rsidR="00E725F1" w:rsidRDefault="00CB0B0D" w:rsidP="00CB0B0D">
      <w:pPr>
        <w:jc w:val="right"/>
        <w:rPr>
          <w:rFonts w:cstheme="minorHAnsi"/>
        </w:rPr>
      </w:pPr>
      <w:bookmarkStart w:id="0" w:name="_GoBack"/>
      <w:bookmarkEnd w:id="0"/>
      <w:r w:rsidRPr="00CB0B0D">
        <w:rPr>
          <w:rFonts w:cstheme="minorHAnsi"/>
          <w:noProof/>
          <w:lang w:eastAsia="en-GB"/>
        </w:rPr>
        <w:drawing>
          <wp:inline distT="0" distB="0" distL="0" distR="0" wp14:anchorId="461EBE80" wp14:editId="461EBE81">
            <wp:extent cx="1235995" cy="100939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GGC logo.jpg"/>
                    <pic:cNvPicPr/>
                  </pic:nvPicPr>
                  <pic:blipFill>
                    <a:blip r:embed="rId8">
                      <a:extLst>
                        <a:ext uri="{28A0092B-C50C-407E-A947-70E740481C1C}">
                          <a14:useLocalDpi xmlns:a14="http://schemas.microsoft.com/office/drawing/2010/main" val="0"/>
                        </a:ext>
                      </a:extLst>
                    </a:blip>
                    <a:stretch>
                      <a:fillRect/>
                    </a:stretch>
                  </pic:blipFill>
                  <pic:spPr>
                    <a:xfrm>
                      <a:off x="0" y="0"/>
                      <a:ext cx="1254359" cy="1024394"/>
                    </a:xfrm>
                    <a:prstGeom prst="rect">
                      <a:avLst/>
                    </a:prstGeom>
                  </pic:spPr>
                </pic:pic>
              </a:graphicData>
            </a:graphic>
          </wp:inline>
        </w:drawing>
      </w:r>
    </w:p>
    <w:p w14:paraId="461EBE50" w14:textId="0E160A50" w:rsidR="00CB0B0D" w:rsidRDefault="00CB0B0D" w:rsidP="00CB0B0D">
      <w:pPr>
        <w:rPr>
          <w:rFonts w:cstheme="minorHAnsi"/>
          <w:b/>
          <w:sz w:val="40"/>
          <w:szCs w:val="40"/>
        </w:rPr>
      </w:pPr>
      <w:r w:rsidRPr="00CB0B0D">
        <w:rPr>
          <w:rFonts w:cstheme="minorHAnsi"/>
          <w:b/>
          <w:sz w:val="40"/>
          <w:szCs w:val="40"/>
        </w:rPr>
        <w:t>Information on Patient Initiated Follow</w:t>
      </w:r>
      <w:r>
        <w:rPr>
          <w:rFonts w:cstheme="minorHAnsi"/>
          <w:b/>
          <w:sz w:val="40"/>
          <w:szCs w:val="40"/>
        </w:rPr>
        <w:t>-</w:t>
      </w:r>
      <w:r w:rsidRPr="00CB0B0D">
        <w:rPr>
          <w:rFonts w:cstheme="minorHAnsi"/>
          <w:b/>
          <w:sz w:val="40"/>
          <w:szCs w:val="40"/>
        </w:rPr>
        <w:t xml:space="preserve">Up (PIFU) for </w:t>
      </w:r>
      <w:r w:rsidR="00E6397C">
        <w:rPr>
          <w:rFonts w:cstheme="minorHAnsi"/>
          <w:b/>
          <w:sz w:val="40"/>
          <w:szCs w:val="40"/>
        </w:rPr>
        <w:t xml:space="preserve">Insulin </w:t>
      </w:r>
      <w:r w:rsidR="00376D2B">
        <w:rPr>
          <w:rFonts w:cstheme="minorHAnsi"/>
          <w:b/>
          <w:sz w:val="40"/>
          <w:szCs w:val="40"/>
        </w:rPr>
        <w:t>Pump Patients</w:t>
      </w:r>
      <w:r w:rsidRPr="00CB0B0D">
        <w:rPr>
          <w:rFonts w:cstheme="minorHAnsi"/>
          <w:b/>
          <w:sz w:val="40"/>
          <w:szCs w:val="40"/>
        </w:rPr>
        <w:t xml:space="preserve"> at Royal </w:t>
      </w:r>
      <w:r w:rsidR="00FC63AD">
        <w:rPr>
          <w:rFonts w:cstheme="minorHAnsi"/>
          <w:b/>
          <w:sz w:val="40"/>
          <w:szCs w:val="40"/>
        </w:rPr>
        <w:t xml:space="preserve">Alexandra </w:t>
      </w:r>
      <w:r w:rsidRPr="00CB0B0D">
        <w:rPr>
          <w:rFonts w:cstheme="minorHAnsi"/>
          <w:b/>
          <w:sz w:val="40"/>
          <w:szCs w:val="40"/>
        </w:rPr>
        <w:t>Hospital.</w:t>
      </w:r>
    </w:p>
    <w:p w14:paraId="461EBE51" w14:textId="6E7BFA98" w:rsidR="00CB0B0D" w:rsidRDefault="008E701D" w:rsidP="00CB0B0D">
      <w:pPr>
        <w:jc w:val="center"/>
        <w:rPr>
          <w:rFonts w:cstheme="minorHAnsi"/>
          <w:sz w:val="32"/>
          <w:szCs w:val="32"/>
        </w:rPr>
      </w:pPr>
      <w:r>
        <w:rPr>
          <w:rFonts w:cstheme="minorHAnsi"/>
          <w:noProof/>
          <w:sz w:val="32"/>
          <w:szCs w:val="32"/>
          <w:lang w:eastAsia="en-GB"/>
        </w:rPr>
        <mc:AlternateContent>
          <mc:Choice Requires="wps">
            <w:drawing>
              <wp:inline distT="0" distB="0" distL="0" distR="0" wp14:anchorId="25498258" wp14:editId="3EB541C8">
                <wp:extent cx="5731510" cy="343535"/>
                <wp:effectExtent l="0" t="0" r="2540" b="0"/>
                <wp:docPr id="1417137120" name="Text Box 3"/>
                <wp:cNvGraphicFramePr/>
                <a:graphic xmlns:a="http://schemas.openxmlformats.org/drawingml/2006/main">
                  <a:graphicData uri="http://schemas.microsoft.com/office/word/2010/wordprocessingShape">
                    <wps:wsp>
                      <wps:cNvSpPr txBox="1"/>
                      <wps:spPr>
                        <a:xfrm>
                          <a:off x="0" y="0"/>
                          <a:ext cx="5731510" cy="343535"/>
                        </a:xfrm>
                        <a:prstGeom prst="rect">
                          <a:avLst/>
                        </a:prstGeom>
                        <a:solidFill>
                          <a:prstClr val="white"/>
                        </a:solidFill>
                        <a:ln>
                          <a:noFill/>
                        </a:ln>
                      </wps:spPr>
                      <wps:txbx>
                        <w:txbxContent>
                          <w:p w14:paraId="1258ABE2" w14:textId="1535D721" w:rsidR="008E701D" w:rsidRPr="008E701D" w:rsidRDefault="008E701D" w:rsidP="008E701D">
                            <w:pPr>
                              <w:rPr>
                                <w:sz w:val="18"/>
                                <w:szCs w:val="18"/>
                              </w:rPr>
                            </w:pPr>
                            <w:r>
                              <w:rPr>
                                <w:noProof/>
                                <w:sz w:val="18"/>
                                <w:szCs w:val="18"/>
                                <w:lang w:eastAsia="en-GB"/>
                              </w:rPr>
                              <w:drawing>
                                <wp:inline distT="0" distB="0" distL="0" distR="0" wp14:anchorId="4D8ACB1A" wp14:editId="778E4AD3">
                                  <wp:extent cx="5325237" cy="3551783"/>
                                  <wp:effectExtent l="0" t="0" r="8890" b="0"/>
                                  <wp:docPr id="9907019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01976" name="Picture 990701976"/>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0"/>
                                              </a:ext>
                                            </a:extLst>
                                          </a:blip>
                                          <a:stretch>
                                            <a:fillRect/>
                                          </a:stretch>
                                        </pic:blipFill>
                                        <pic:spPr>
                                          <a:xfrm>
                                            <a:off x="0" y="0"/>
                                            <a:ext cx="5335889" cy="35588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498258" id="_x0000_t202" coordsize="21600,21600" o:spt="202" path="m,l,21600r21600,l21600,xe">
                <v:stroke joinstyle="miter"/>
                <v:path gradientshapeok="t" o:connecttype="rect"/>
              </v:shapetype>
              <v:shape id="Text Box 3" o:spid="_x0000_s1026" type="#_x0000_t202" style="width:451.3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" stroked="f">
                <v:textbox style="mso-fit-shape-to-text:t">
                  <w:txbxContent>
                    <w:p w14:paraId="1258ABE2" w14:textId="1535D721" w:rsidR="008E701D" w:rsidRPr="008E701D" w:rsidRDefault="008E701D" w:rsidP="008E701D">
                      <w:pPr>
                        <w:rPr>
                          <w:sz w:val="18"/>
                          <w:szCs w:val="18"/>
                        </w:rPr>
                      </w:pPr>
                      <w:r>
                        <w:rPr>
                          <w:noProof/>
                          <w:sz w:val="18"/>
                          <w:szCs w:val="18"/>
                          <w:lang w:eastAsia="en-GB"/>
                        </w:rPr>
                        <w:drawing>
                          <wp:inline distT="0" distB="0" distL="0" distR="0" wp14:anchorId="4D8ACB1A" wp14:editId="778E4AD3">
                            <wp:extent cx="5325237" cy="3551783"/>
                            <wp:effectExtent l="0" t="0" r="8890" b="0"/>
                            <wp:docPr id="9907019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01976" name="Picture 990701976"/>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335889" cy="3558887"/>
                                    </a:xfrm>
                                    <a:prstGeom prst="rect">
                                      <a:avLst/>
                                    </a:prstGeom>
                                  </pic:spPr>
                                </pic:pic>
                              </a:graphicData>
                            </a:graphic>
                          </wp:inline>
                        </w:drawing>
                      </w:r>
                    </w:p>
                  </w:txbxContent>
                </v:textbox>
                <w10:anchorlock/>
              </v:shape>
            </w:pict>
          </mc:Fallback>
        </mc:AlternateContent>
      </w:r>
      <w:r>
        <w:rPr>
          <w:rFonts w:cstheme="minorHAnsi"/>
          <w:noProof/>
          <w:sz w:val="32"/>
          <w:szCs w:val="32"/>
          <w:lang w:eastAsia="en-GB"/>
        </w:rPr>
        <mc:AlternateContent>
          <mc:Choice Requires="wps">
            <w:drawing>
              <wp:inline distT="0" distB="0" distL="0" distR="0" wp14:anchorId="1060A517" wp14:editId="6EA4D123">
                <wp:extent cx="3810000" cy="343535"/>
                <wp:effectExtent l="0" t="0" r="0" b="0"/>
                <wp:docPr id="503630907" name="Text Box 6"/>
                <wp:cNvGraphicFramePr/>
                <a:graphic xmlns:a="http://schemas.openxmlformats.org/drawingml/2006/main">
                  <a:graphicData uri="http://schemas.microsoft.com/office/word/2010/wordprocessingShape">
                    <wps:wsp>
                      <wps:cNvSpPr txBox="1"/>
                      <wps:spPr>
                        <a:xfrm>
                          <a:off x="0" y="0"/>
                          <a:ext cx="3810000" cy="343535"/>
                        </a:xfrm>
                        <a:prstGeom prst="rect">
                          <a:avLst/>
                        </a:prstGeom>
                        <a:solidFill>
                          <a:prstClr val="white"/>
                        </a:solidFill>
                        <a:ln>
                          <a:noFill/>
                        </a:ln>
                      </wps:spPr>
                      <wps:txbx>
                        <w:txbxContent>
                          <w:p w14:paraId="00DFF5AB" w14:textId="17C4360B" w:rsidR="008E701D" w:rsidRPr="008E701D" w:rsidRDefault="008E701D" w:rsidP="008E701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60A517" id="Text Box 6" o:spid="_x0000_s1027" type="#_x0000_t202" style="width:300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" stroked="f">
                <v:textbox style="mso-fit-shape-to-text:t">
                  <w:txbxContent>
                    <w:p w14:paraId="00DFF5AB" w14:textId="17C4360B" w:rsidR="008E701D" w:rsidRPr="008E701D" w:rsidRDefault="008E701D" w:rsidP="008E701D">
                      <w:pPr>
                        <w:rPr>
                          <w:sz w:val="18"/>
                          <w:szCs w:val="18"/>
                        </w:rPr>
                      </w:pPr>
                    </w:p>
                  </w:txbxContent>
                </v:textbox>
                <w10:anchorlock/>
              </v:shape>
            </w:pict>
          </mc:Fallback>
        </mc:AlternateContent>
      </w:r>
    </w:p>
    <w:p w14:paraId="461EBE52" w14:textId="77777777" w:rsidR="003F2821" w:rsidRDefault="003F2821" w:rsidP="00CB0B0D">
      <w:pPr>
        <w:rPr>
          <w:rFonts w:cstheme="minorHAnsi"/>
          <w:sz w:val="32"/>
          <w:szCs w:val="32"/>
        </w:rPr>
      </w:pPr>
    </w:p>
    <w:p w14:paraId="461EBE53" w14:textId="2B3B8313" w:rsidR="00CB0B0D" w:rsidRPr="002208BB" w:rsidRDefault="00CB0B0D" w:rsidP="00CB0B0D">
      <w:pPr>
        <w:rPr>
          <w:rFonts w:cstheme="minorHAnsi"/>
          <w:sz w:val="24"/>
          <w:szCs w:val="24"/>
        </w:rPr>
      </w:pPr>
      <w:r w:rsidRPr="002208BB">
        <w:rPr>
          <w:rFonts w:cstheme="minorHAnsi"/>
          <w:sz w:val="24"/>
          <w:szCs w:val="24"/>
        </w:rPr>
        <w:t xml:space="preserve">Department of </w:t>
      </w:r>
      <w:r w:rsidR="008E701D" w:rsidRPr="002208BB">
        <w:rPr>
          <w:rFonts w:cstheme="minorHAnsi"/>
          <w:sz w:val="24"/>
          <w:szCs w:val="24"/>
        </w:rPr>
        <w:t>Endocrinology and Diabetes</w:t>
      </w:r>
      <w:r w:rsidRPr="002208BB">
        <w:rPr>
          <w:rFonts w:cstheme="minorHAnsi"/>
          <w:sz w:val="24"/>
          <w:szCs w:val="24"/>
        </w:rPr>
        <w:t xml:space="preserve"> Medicine</w:t>
      </w:r>
    </w:p>
    <w:p w14:paraId="461EBE54" w14:textId="1C276CB0" w:rsidR="00CB0B0D" w:rsidRPr="002208BB" w:rsidRDefault="00CB0B0D" w:rsidP="00CB0B0D">
      <w:pPr>
        <w:rPr>
          <w:rFonts w:cstheme="minorHAnsi"/>
          <w:sz w:val="24"/>
          <w:szCs w:val="24"/>
        </w:rPr>
      </w:pPr>
      <w:r w:rsidRPr="002208BB">
        <w:rPr>
          <w:rFonts w:cstheme="minorHAnsi"/>
          <w:sz w:val="24"/>
          <w:szCs w:val="24"/>
        </w:rPr>
        <w:t xml:space="preserve">Royal </w:t>
      </w:r>
      <w:r w:rsidR="00C52049" w:rsidRPr="002208BB">
        <w:rPr>
          <w:rFonts w:cstheme="minorHAnsi"/>
          <w:sz w:val="24"/>
          <w:szCs w:val="24"/>
        </w:rPr>
        <w:t xml:space="preserve">Alexandra </w:t>
      </w:r>
      <w:r w:rsidRPr="002208BB">
        <w:rPr>
          <w:rFonts w:cstheme="minorHAnsi"/>
          <w:sz w:val="24"/>
          <w:szCs w:val="24"/>
        </w:rPr>
        <w:t>Hospital</w:t>
      </w:r>
    </w:p>
    <w:p w14:paraId="461EBE55" w14:textId="573D19F5" w:rsidR="00CB0B0D" w:rsidRPr="002208BB" w:rsidRDefault="00BB57A1" w:rsidP="00CB0B0D">
      <w:pPr>
        <w:rPr>
          <w:rFonts w:cstheme="minorHAnsi"/>
          <w:sz w:val="24"/>
          <w:szCs w:val="24"/>
        </w:rPr>
      </w:pPr>
      <w:r w:rsidRPr="002208BB">
        <w:rPr>
          <w:rFonts w:cstheme="minorHAnsi"/>
          <w:sz w:val="24"/>
          <w:szCs w:val="24"/>
        </w:rPr>
        <w:t xml:space="preserve">Crossbar Rd </w:t>
      </w:r>
    </w:p>
    <w:p w14:paraId="461EBE56" w14:textId="544FA506" w:rsidR="00CB0B0D" w:rsidRPr="002208BB" w:rsidRDefault="00BB57A1" w:rsidP="00CB0B0D">
      <w:pPr>
        <w:rPr>
          <w:rFonts w:cstheme="minorHAnsi"/>
          <w:sz w:val="24"/>
          <w:szCs w:val="24"/>
        </w:rPr>
      </w:pPr>
      <w:r w:rsidRPr="002208BB">
        <w:rPr>
          <w:rFonts w:cstheme="minorHAnsi"/>
          <w:sz w:val="24"/>
          <w:szCs w:val="24"/>
        </w:rPr>
        <w:t>Paisley</w:t>
      </w:r>
    </w:p>
    <w:p w14:paraId="461EBE57" w14:textId="15372215" w:rsidR="00CB0B0D" w:rsidRPr="002208BB" w:rsidRDefault="00CB0B0D" w:rsidP="00CB0B0D">
      <w:pPr>
        <w:rPr>
          <w:rFonts w:cstheme="minorHAnsi"/>
          <w:sz w:val="24"/>
          <w:szCs w:val="24"/>
        </w:rPr>
      </w:pPr>
      <w:r w:rsidRPr="002208BB">
        <w:rPr>
          <w:rFonts w:cstheme="minorHAnsi"/>
          <w:sz w:val="24"/>
          <w:szCs w:val="24"/>
        </w:rPr>
        <w:t>PA</w:t>
      </w:r>
      <w:r w:rsidR="00BB57A1" w:rsidRPr="002208BB">
        <w:rPr>
          <w:rFonts w:cstheme="minorHAnsi"/>
          <w:sz w:val="24"/>
          <w:szCs w:val="24"/>
        </w:rPr>
        <w:t>2 9PN</w:t>
      </w:r>
      <w:r w:rsidRPr="002208BB">
        <w:rPr>
          <w:rFonts w:cstheme="minorHAnsi"/>
          <w:sz w:val="24"/>
          <w:szCs w:val="24"/>
        </w:rPr>
        <w:t>.</w:t>
      </w:r>
    </w:p>
    <w:p w14:paraId="461EBE58" w14:textId="6FB60EFC" w:rsidR="00CB0B0D" w:rsidRPr="002208BB" w:rsidRDefault="002208BB" w:rsidP="00CB0B0D">
      <w:pPr>
        <w:rPr>
          <w:rFonts w:cstheme="minorHAnsi"/>
          <w:sz w:val="24"/>
          <w:szCs w:val="24"/>
        </w:rPr>
      </w:pPr>
      <w:r w:rsidRPr="002208BB">
        <w:rPr>
          <w:rFonts w:cstheme="minorHAnsi"/>
          <w:sz w:val="24"/>
          <w:szCs w:val="24"/>
        </w:rPr>
        <w:t xml:space="preserve">Patient Booking Hub </w:t>
      </w:r>
      <w:r w:rsidR="00CB0B0D" w:rsidRPr="002208BB">
        <w:rPr>
          <w:rFonts w:cstheme="minorHAnsi"/>
          <w:sz w:val="24"/>
          <w:szCs w:val="24"/>
        </w:rPr>
        <w:t xml:space="preserve">number: </w:t>
      </w:r>
      <w:r w:rsidR="00CB0B0D" w:rsidRPr="002208BB">
        <w:rPr>
          <w:rFonts w:cstheme="minorHAnsi"/>
          <w:noProof/>
          <w:sz w:val="24"/>
          <w:szCs w:val="24"/>
          <w:lang w:eastAsia="en-GB"/>
        </w:rPr>
        <w:drawing>
          <wp:inline distT="0" distB="0" distL="0" distR="0" wp14:anchorId="461EBE84" wp14:editId="461EBE85">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_icon_blue_gradient.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CB0B0D" w:rsidRPr="002208BB">
        <w:rPr>
          <w:rFonts w:cstheme="minorHAnsi"/>
          <w:sz w:val="24"/>
          <w:szCs w:val="24"/>
        </w:rPr>
        <w:t xml:space="preserve"> </w:t>
      </w:r>
      <w:r w:rsidRPr="002208BB">
        <w:rPr>
          <w:rFonts w:cstheme="minorHAnsi"/>
          <w:sz w:val="24"/>
          <w:szCs w:val="24"/>
        </w:rPr>
        <w:t>0800 141 2312</w:t>
      </w:r>
    </w:p>
    <w:p w14:paraId="461EBE59" w14:textId="77777777" w:rsidR="00CB0B0D" w:rsidRPr="002208BB" w:rsidRDefault="00CB0B0D" w:rsidP="00CB0B0D">
      <w:pPr>
        <w:rPr>
          <w:rFonts w:cstheme="minorHAnsi"/>
          <w:sz w:val="24"/>
          <w:szCs w:val="24"/>
        </w:rPr>
      </w:pPr>
      <w:r w:rsidRPr="002208BB">
        <w:rPr>
          <w:rFonts w:cstheme="minorHAnsi"/>
          <w:sz w:val="24"/>
          <w:szCs w:val="24"/>
        </w:rPr>
        <w:t>Monday to Friday 8am – 8pm and Saturday 9am – 1pm (excluding public holidays)</w:t>
      </w:r>
    </w:p>
    <w:p w14:paraId="14D7B747" w14:textId="77777777" w:rsidR="002208BB" w:rsidRDefault="002208BB" w:rsidP="00CB0B0D">
      <w:pPr>
        <w:rPr>
          <w:rFonts w:cstheme="minorHAnsi"/>
          <w:b/>
          <w:sz w:val="24"/>
          <w:szCs w:val="24"/>
        </w:rPr>
      </w:pPr>
    </w:p>
    <w:p w14:paraId="461EBE5A" w14:textId="4FC006F5" w:rsidR="00CB0B0D" w:rsidRPr="00840ED4" w:rsidRDefault="00CB0B0D" w:rsidP="00840ED4">
      <w:pPr>
        <w:spacing w:line="240" w:lineRule="auto"/>
        <w:rPr>
          <w:rFonts w:cstheme="minorHAnsi"/>
          <w:b/>
          <w:sz w:val="24"/>
          <w:szCs w:val="24"/>
        </w:rPr>
      </w:pPr>
      <w:r w:rsidRPr="00840ED4">
        <w:rPr>
          <w:rFonts w:cstheme="minorHAnsi"/>
          <w:b/>
          <w:sz w:val="24"/>
          <w:szCs w:val="24"/>
        </w:rPr>
        <w:lastRenderedPageBreak/>
        <w:t>Introduction</w:t>
      </w:r>
    </w:p>
    <w:p w14:paraId="461EBE5B" w14:textId="2DA76F52" w:rsidR="00CB0B0D" w:rsidRPr="00840ED4" w:rsidRDefault="00CB0B0D" w:rsidP="00840ED4">
      <w:pPr>
        <w:spacing w:line="240" w:lineRule="auto"/>
        <w:rPr>
          <w:rFonts w:cstheme="minorHAnsi"/>
          <w:sz w:val="24"/>
          <w:szCs w:val="24"/>
        </w:rPr>
      </w:pPr>
      <w:r w:rsidRPr="00840ED4">
        <w:rPr>
          <w:rFonts w:cstheme="minorHAnsi"/>
          <w:sz w:val="24"/>
          <w:szCs w:val="24"/>
        </w:rPr>
        <w:t>The</w:t>
      </w:r>
      <w:r w:rsidR="00E6397C" w:rsidRPr="00840ED4">
        <w:rPr>
          <w:rFonts w:cstheme="minorHAnsi"/>
          <w:sz w:val="24"/>
          <w:szCs w:val="24"/>
        </w:rPr>
        <w:t xml:space="preserve"> </w:t>
      </w:r>
      <w:r w:rsidR="00012A4E" w:rsidRPr="00840ED4">
        <w:rPr>
          <w:rFonts w:cstheme="minorHAnsi"/>
          <w:sz w:val="24"/>
          <w:szCs w:val="24"/>
        </w:rPr>
        <w:t>Diabetes Department</w:t>
      </w:r>
      <w:r w:rsidRPr="00840ED4">
        <w:rPr>
          <w:rFonts w:cstheme="minorHAnsi"/>
          <w:sz w:val="24"/>
          <w:szCs w:val="24"/>
        </w:rPr>
        <w:t xml:space="preserve"> has introduced a system for patients with stable symptoms.  This is known as Patient Initiated Follow-Up (PIFU).  </w:t>
      </w:r>
      <w:r w:rsidR="00E6397C" w:rsidRPr="00840ED4">
        <w:rPr>
          <w:rFonts w:cstheme="minorHAnsi"/>
          <w:sz w:val="24"/>
          <w:szCs w:val="24"/>
        </w:rPr>
        <w:t>Y</w:t>
      </w:r>
      <w:r w:rsidRPr="00840ED4">
        <w:rPr>
          <w:rFonts w:cstheme="minorHAnsi"/>
          <w:sz w:val="24"/>
          <w:szCs w:val="24"/>
        </w:rPr>
        <w:t>ou have been identified as suitable for this pathway by the Consultant or Specialist Nurse.</w:t>
      </w:r>
    </w:p>
    <w:p w14:paraId="461EBE5C" w14:textId="77777777" w:rsidR="00CB0B0D" w:rsidRPr="00840ED4" w:rsidRDefault="00CB0B0D" w:rsidP="00840ED4">
      <w:pPr>
        <w:spacing w:line="240" w:lineRule="auto"/>
        <w:rPr>
          <w:rFonts w:cstheme="minorHAnsi"/>
          <w:sz w:val="24"/>
          <w:szCs w:val="24"/>
        </w:rPr>
      </w:pPr>
    </w:p>
    <w:p w14:paraId="461EBE5D" w14:textId="4C0C6D86" w:rsidR="00CB0B0D" w:rsidRPr="00840ED4" w:rsidRDefault="00CB0B0D" w:rsidP="00840ED4">
      <w:pPr>
        <w:spacing w:line="240" w:lineRule="auto"/>
        <w:rPr>
          <w:rFonts w:cstheme="minorHAnsi"/>
          <w:b/>
          <w:sz w:val="24"/>
          <w:szCs w:val="24"/>
        </w:rPr>
      </w:pPr>
      <w:r w:rsidRPr="00840ED4">
        <w:rPr>
          <w:rFonts w:cstheme="minorHAnsi"/>
          <w:b/>
          <w:sz w:val="24"/>
          <w:szCs w:val="24"/>
        </w:rPr>
        <w:t xml:space="preserve">What is Patient Initiated </w:t>
      </w:r>
      <w:r w:rsidR="00012A4E" w:rsidRPr="00840ED4">
        <w:rPr>
          <w:rFonts w:cstheme="minorHAnsi"/>
          <w:b/>
          <w:sz w:val="24"/>
          <w:szCs w:val="24"/>
        </w:rPr>
        <w:t>Follow-Up</w:t>
      </w:r>
      <w:r w:rsidRPr="00840ED4">
        <w:rPr>
          <w:rFonts w:cstheme="minorHAnsi"/>
          <w:b/>
          <w:sz w:val="24"/>
          <w:szCs w:val="24"/>
        </w:rPr>
        <w:t xml:space="preserve"> (PIFU)?</w:t>
      </w:r>
    </w:p>
    <w:p w14:paraId="461EBE5E" w14:textId="2BD09AE9" w:rsidR="00CB0B0D" w:rsidRPr="00840ED4" w:rsidRDefault="00CB0B0D" w:rsidP="00840ED4">
      <w:pPr>
        <w:spacing w:line="240" w:lineRule="auto"/>
        <w:rPr>
          <w:rFonts w:cstheme="minorHAnsi"/>
          <w:sz w:val="24"/>
          <w:szCs w:val="24"/>
        </w:rPr>
      </w:pPr>
      <w:r w:rsidRPr="00840ED4">
        <w:rPr>
          <w:rFonts w:cstheme="minorHAnsi"/>
          <w:sz w:val="24"/>
          <w:szCs w:val="24"/>
        </w:rPr>
        <w:t xml:space="preserve">PIFU is a system designed to give you, the patient, more control over your appointments.  Instead of having regular clinic appointments, you will be able to </w:t>
      </w:r>
      <w:r w:rsidR="00840ED4" w:rsidRPr="00840ED4">
        <w:rPr>
          <w:rFonts w:cstheme="minorHAnsi"/>
          <w:sz w:val="24"/>
          <w:szCs w:val="24"/>
        </w:rPr>
        <w:t>contact</w:t>
      </w:r>
      <w:r w:rsidRPr="00840ED4">
        <w:rPr>
          <w:rFonts w:cstheme="minorHAnsi"/>
          <w:sz w:val="24"/>
          <w:szCs w:val="24"/>
        </w:rPr>
        <w:t xml:space="preserve"> us if and when you need to.</w:t>
      </w:r>
    </w:p>
    <w:p w14:paraId="08354887" w14:textId="77777777" w:rsidR="00840ED4" w:rsidRPr="00840ED4" w:rsidRDefault="00840ED4" w:rsidP="00840ED4">
      <w:pPr>
        <w:pStyle w:val="NormalWeb"/>
        <w:spacing w:before="0" w:beforeAutospacing="0" w:after="0" w:afterAutospacing="0"/>
        <w:jc w:val="both"/>
        <w:rPr>
          <w:rFonts w:asciiTheme="minorHAnsi" w:hAnsiTheme="minorHAnsi" w:cstheme="minorHAnsi"/>
          <w:b/>
          <w:lang w:val="en"/>
        </w:rPr>
      </w:pPr>
      <w:r w:rsidRPr="00840ED4">
        <w:rPr>
          <w:rFonts w:asciiTheme="minorHAnsi" w:hAnsiTheme="minorHAnsi" w:cstheme="minorHAnsi"/>
          <w:b/>
          <w:lang w:val="en"/>
        </w:rPr>
        <w:t>Why is the system changing?</w:t>
      </w:r>
    </w:p>
    <w:p w14:paraId="7F2C0595" w14:textId="022CA622" w:rsidR="00840ED4" w:rsidRPr="00840ED4" w:rsidRDefault="00840ED4" w:rsidP="00840ED4">
      <w:pPr>
        <w:pStyle w:val="NormalWeb"/>
        <w:spacing w:before="0" w:beforeAutospacing="0" w:after="0" w:afterAutospacing="0"/>
        <w:jc w:val="both"/>
        <w:rPr>
          <w:rFonts w:asciiTheme="minorHAnsi" w:hAnsiTheme="minorHAnsi" w:cstheme="minorHAnsi"/>
          <w:lang w:val="en-US"/>
        </w:rPr>
      </w:pPr>
      <w:r w:rsidRPr="00840ED4">
        <w:rPr>
          <w:rFonts w:asciiTheme="minorHAnsi" w:hAnsiTheme="minorHAnsi" w:cstheme="minorHAnsi"/>
          <w:lang w:val="en-US"/>
        </w:rPr>
        <w:t>Many of our patients manage their diabetes well on a day-to-day basis and don’t routinely need involvement from the diabetes consultant. However, the way we organize our clinics at present means that if you do have a question or problem, you need help with, it can take some time for me to see you because of how many “routine” appointments that are booked.</w:t>
      </w:r>
    </w:p>
    <w:p w14:paraId="461EBE5F" w14:textId="77777777" w:rsidR="00CB0B0D" w:rsidRPr="00840ED4" w:rsidRDefault="00CB0B0D" w:rsidP="00840ED4">
      <w:pPr>
        <w:spacing w:line="240" w:lineRule="auto"/>
        <w:jc w:val="both"/>
        <w:rPr>
          <w:rFonts w:cstheme="minorHAnsi"/>
          <w:sz w:val="24"/>
          <w:szCs w:val="24"/>
        </w:rPr>
      </w:pPr>
    </w:p>
    <w:p w14:paraId="461EBE60" w14:textId="77777777" w:rsidR="00CB0B0D" w:rsidRPr="00840ED4" w:rsidRDefault="00CB0B0D" w:rsidP="00840ED4">
      <w:pPr>
        <w:spacing w:line="240" w:lineRule="auto"/>
        <w:jc w:val="both"/>
        <w:rPr>
          <w:rFonts w:cstheme="minorHAnsi"/>
          <w:b/>
          <w:sz w:val="24"/>
          <w:szCs w:val="24"/>
        </w:rPr>
      </w:pPr>
      <w:r w:rsidRPr="00840ED4">
        <w:rPr>
          <w:rFonts w:cstheme="minorHAnsi"/>
          <w:b/>
          <w:sz w:val="24"/>
          <w:szCs w:val="24"/>
        </w:rPr>
        <w:t xml:space="preserve">What this means for you: </w:t>
      </w:r>
    </w:p>
    <w:p w14:paraId="6B625244" w14:textId="071C3FCE" w:rsidR="00840ED4" w:rsidRPr="00840ED4" w:rsidRDefault="00840ED4" w:rsidP="00840ED4">
      <w:pPr>
        <w:pStyle w:val="NormalWeb"/>
        <w:numPr>
          <w:ilvl w:val="0"/>
          <w:numId w:val="1"/>
        </w:numPr>
        <w:spacing w:before="0" w:beforeAutospacing="0" w:after="0" w:afterAutospacing="0"/>
        <w:rPr>
          <w:rFonts w:asciiTheme="minorHAnsi" w:hAnsiTheme="minorHAnsi" w:cstheme="minorHAnsi"/>
          <w:lang w:val="en-US"/>
        </w:rPr>
      </w:pPr>
      <w:r w:rsidRPr="00840ED4">
        <w:rPr>
          <w:rFonts w:asciiTheme="minorHAnsi" w:hAnsiTheme="minorHAnsi" w:cstheme="minorHAnsi"/>
          <w:lang w:val="en-US"/>
        </w:rPr>
        <w:t>Rather than wait for your appointment to be sent, you decide when you would like to be seen. In practice, you will still receive an appointment once every 18 months as a “safety net” but in between times, you decide on how many appointments are needed.</w:t>
      </w:r>
    </w:p>
    <w:p w14:paraId="461EBE61" w14:textId="77777777" w:rsidR="00CB0B0D" w:rsidRPr="00840ED4" w:rsidRDefault="00CB0B0D" w:rsidP="00840ED4">
      <w:pPr>
        <w:pStyle w:val="ListParagraph"/>
        <w:numPr>
          <w:ilvl w:val="0"/>
          <w:numId w:val="1"/>
        </w:numPr>
        <w:spacing w:line="240" w:lineRule="auto"/>
        <w:rPr>
          <w:rFonts w:cstheme="minorHAnsi"/>
          <w:sz w:val="24"/>
          <w:szCs w:val="24"/>
        </w:rPr>
      </w:pPr>
      <w:r w:rsidRPr="00840ED4">
        <w:rPr>
          <w:rFonts w:cstheme="minorHAnsi"/>
          <w:sz w:val="24"/>
          <w:szCs w:val="24"/>
        </w:rPr>
        <w:t>You no longer have to attend regular routine appointments.</w:t>
      </w:r>
    </w:p>
    <w:p w14:paraId="461EBE62" w14:textId="77777777" w:rsidR="00CB0B0D" w:rsidRPr="00840ED4" w:rsidRDefault="00CB0B0D" w:rsidP="00840ED4">
      <w:pPr>
        <w:pStyle w:val="ListParagraph"/>
        <w:numPr>
          <w:ilvl w:val="0"/>
          <w:numId w:val="1"/>
        </w:numPr>
        <w:spacing w:line="240" w:lineRule="auto"/>
        <w:rPr>
          <w:rFonts w:cstheme="minorHAnsi"/>
          <w:sz w:val="24"/>
          <w:szCs w:val="24"/>
        </w:rPr>
      </w:pPr>
      <w:r w:rsidRPr="00840ED4">
        <w:rPr>
          <w:rFonts w:cstheme="minorHAnsi"/>
          <w:sz w:val="24"/>
          <w:szCs w:val="24"/>
        </w:rPr>
        <w:t>You do not need your GP to re-refer you to this service, within the agreed timeframe.</w:t>
      </w:r>
    </w:p>
    <w:p w14:paraId="461EBE63" w14:textId="34B052AC" w:rsidR="00CB0B0D" w:rsidRPr="00840ED4" w:rsidRDefault="00CB0B0D" w:rsidP="00840ED4">
      <w:pPr>
        <w:pStyle w:val="ListParagraph"/>
        <w:numPr>
          <w:ilvl w:val="0"/>
          <w:numId w:val="1"/>
        </w:numPr>
        <w:spacing w:line="240" w:lineRule="auto"/>
        <w:rPr>
          <w:rFonts w:cstheme="minorHAnsi"/>
          <w:sz w:val="24"/>
          <w:szCs w:val="24"/>
        </w:rPr>
      </w:pPr>
      <w:r w:rsidRPr="00840ED4">
        <w:rPr>
          <w:rFonts w:cstheme="minorHAnsi"/>
          <w:sz w:val="24"/>
          <w:szCs w:val="24"/>
        </w:rPr>
        <w:t xml:space="preserve">Should you experience a flare-up of </w:t>
      </w:r>
      <w:r w:rsidR="002208BB" w:rsidRPr="00840ED4">
        <w:rPr>
          <w:rFonts w:cstheme="minorHAnsi"/>
          <w:sz w:val="24"/>
          <w:szCs w:val="24"/>
        </w:rPr>
        <w:t>symptoms,</w:t>
      </w:r>
      <w:r w:rsidRPr="00840ED4">
        <w:rPr>
          <w:rFonts w:cstheme="minorHAnsi"/>
          <w:sz w:val="24"/>
          <w:szCs w:val="24"/>
        </w:rPr>
        <w:t xml:space="preserve"> or your condition has deteriorated, you can contact the telephone number </w:t>
      </w:r>
      <w:r w:rsidRPr="00840ED4">
        <w:rPr>
          <w:rFonts w:cstheme="minorHAnsi"/>
          <w:b/>
          <w:bCs/>
          <w:sz w:val="24"/>
          <w:szCs w:val="24"/>
        </w:rPr>
        <w:t>0</w:t>
      </w:r>
      <w:r w:rsidR="002208BB" w:rsidRPr="00840ED4">
        <w:rPr>
          <w:rFonts w:cstheme="minorHAnsi"/>
          <w:b/>
          <w:bCs/>
          <w:sz w:val="24"/>
          <w:szCs w:val="24"/>
        </w:rPr>
        <w:t>800 141 2312</w:t>
      </w:r>
      <w:r w:rsidRPr="00840ED4">
        <w:rPr>
          <w:rFonts w:cstheme="minorHAnsi"/>
          <w:sz w:val="24"/>
          <w:szCs w:val="24"/>
        </w:rPr>
        <w:t xml:space="preserve"> where we will advise you on the most appropriate course of action for you.</w:t>
      </w:r>
    </w:p>
    <w:p w14:paraId="461EBE65" w14:textId="77777777" w:rsidR="00CB0B0D" w:rsidRPr="00840ED4" w:rsidRDefault="00CB0B0D" w:rsidP="00840ED4">
      <w:pPr>
        <w:spacing w:line="240" w:lineRule="auto"/>
        <w:jc w:val="both"/>
        <w:rPr>
          <w:rFonts w:cstheme="minorHAnsi"/>
          <w:b/>
          <w:sz w:val="24"/>
          <w:szCs w:val="24"/>
        </w:rPr>
      </w:pPr>
      <w:r w:rsidRPr="00840ED4">
        <w:rPr>
          <w:rFonts w:cstheme="minorHAnsi"/>
          <w:b/>
          <w:sz w:val="24"/>
          <w:szCs w:val="24"/>
        </w:rPr>
        <w:t>Why are we using PIFU?</w:t>
      </w:r>
    </w:p>
    <w:p w14:paraId="461EBE66" w14:textId="77777777" w:rsidR="00CB0B0D" w:rsidRPr="00840ED4" w:rsidRDefault="00CB0B0D" w:rsidP="00840ED4">
      <w:pPr>
        <w:spacing w:line="240" w:lineRule="auto"/>
        <w:jc w:val="both"/>
        <w:rPr>
          <w:rFonts w:cstheme="minorHAnsi"/>
          <w:sz w:val="24"/>
          <w:szCs w:val="24"/>
        </w:rPr>
      </w:pPr>
      <w:r w:rsidRPr="00840ED4">
        <w:rPr>
          <w:rFonts w:cstheme="minorHAnsi"/>
          <w:sz w:val="24"/>
          <w:szCs w:val="24"/>
        </w:rPr>
        <w:t>Using this system will prevent missed appointments, reduce waiting times and lead to a better service for our patients.</w:t>
      </w:r>
    </w:p>
    <w:p w14:paraId="75E57AA2" w14:textId="77777777" w:rsidR="00840ED4" w:rsidRPr="00A45E58" w:rsidRDefault="00840ED4" w:rsidP="00840ED4">
      <w:pPr>
        <w:pStyle w:val="NormalWeb"/>
        <w:spacing w:before="0" w:beforeAutospacing="0" w:after="0" w:afterAutospacing="0"/>
        <w:rPr>
          <w:rFonts w:asciiTheme="minorHAnsi" w:hAnsiTheme="minorHAnsi" w:cstheme="minorHAnsi"/>
          <w:lang w:val="en-US"/>
        </w:rPr>
      </w:pPr>
      <w:r w:rsidRPr="00A45E58">
        <w:rPr>
          <w:rFonts w:asciiTheme="minorHAnsi" w:hAnsiTheme="minorHAnsi" w:cstheme="minorHAnsi"/>
          <w:b/>
          <w:bCs/>
          <w:lang w:val="en-US"/>
        </w:rPr>
        <w:t>What happens next?</w:t>
      </w:r>
    </w:p>
    <w:p w14:paraId="7F9E8DA9" w14:textId="7A33FC7A" w:rsidR="00840ED4" w:rsidRPr="00A45E58" w:rsidRDefault="00840ED4" w:rsidP="00840ED4">
      <w:pPr>
        <w:pStyle w:val="NormalWeb"/>
        <w:spacing w:before="0" w:beforeAutospacing="0" w:after="0" w:afterAutospacing="0"/>
        <w:rPr>
          <w:rFonts w:asciiTheme="minorHAnsi" w:hAnsiTheme="minorHAnsi" w:cstheme="minorHAnsi"/>
          <w:lang w:val="en-US"/>
        </w:rPr>
      </w:pPr>
      <w:r w:rsidRPr="00A45E58">
        <w:rPr>
          <w:rFonts w:asciiTheme="minorHAnsi" w:hAnsiTheme="minorHAnsi" w:cstheme="minorHAnsi"/>
          <w:b/>
          <w:bCs/>
          <w:lang w:val="en-US"/>
        </w:rPr>
        <w:t>You will need to rebook your appointments as you will not automatically be reappointed</w:t>
      </w:r>
      <w:r w:rsidRPr="00A45E58">
        <w:rPr>
          <w:rFonts w:asciiTheme="minorHAnsi" w:hAnsiTheme="minorHAnsi" w:cstheme="minorHAnsi"/>
          <w:lang w:val="en-US"/>
        </w:rPr>
        <w:t>. Please see the options below then phone the telephone number (0800 141 2312) to book one of the options.</w:t>
      </w:r>
    </w:p>
    <w:p w14:paraId="00AD937F" w14:textId="77777777" w:rsidR="00840ED4" w:rsidRPr="00A45E58" w:rsidRDefault="00840ED4" w:rsidP="00840ED4">
      <w:pPr>
        <w:pStyle w:val="NormalWeb"/>
        <w:spacing w:before="0" w:beforeAutospacing="0" w:after="0" w:afterAutospacing="0"/>
        <w:rPr>
          <w:rFonts w:asciiTheme="minorHAnsi" w:hAnsiTheme="minorHAnsi" w:cstheme="minorHAnsi"/>
          <w:lang w:val="en-US"/>
        </w:rPr>
      </w:pPr>
    </w:p>
    <w:p w14:paraId="1E000F6F" w14:textId="77777777" w:rsidR="00840ED4" w:rsidRPr="00A45E58" w:rsidRDefault="00840ED4" w:rsidP="00840ED4">
      <w:pPr>
        <w:pStyle w:val="NormalWeb"/>
        <w:spacing w:before="0" w:beforeAutospacing="0" w:after="0" w:afterAutospacing="0"/>
        <w:rPr>
          <w:rFonts w:asciiTheme="minorHAnsi" w:hAnsiTheme="minorHAnsi" w:cstheme="minorHAnsi"/>
          <w:b/>
          <w:bCs/>
          <w:lang w:val="en-US"/>
        </w:rPr>
      </w:pPr>
      <w:r w:rsidRPr="00A45E58">
        <w:rPr>
          <w:rFonts w:asciiTheme="minorHAnsi" w:hAnsiTheme="minorHAnsi" w:cstheme="minorHAnsi"/>
          <w:b/>
          <w:bCs/>
          <w:lang w:val="en-US"/>
        </w:rPr>
        <w:t>What are the options?</w:t>
      </w:r>
    </w:p>
    <w:p w14:paraId="035CD3D2" w14:textId="77777777" w:rsidR="00840ED4" w:rsidRPr="00A45E58" w:rsidRDefault="00840ED4" w:rsidP="00840ED4">
      <w:pPr>
        <w:pStyle w:val="NormalWeb"/>
        <w:spacing w:before="0" w:beforeAutospacing="0" w:after="0" w:afterAutospacing="0"/>
        <w:rPr>
          <w:rFonts w:asciiTheme="minorHAnsi" w:hAnsiTheme="minorHAnsi" w:cstheme="minorHAnsi"/>
          <w:lang w:val="en-US"/>
        </w:rPr>
      </w:pPr>
      <w:r w:rsidRPr="00A45E58">
        <w:rPr>
          <w:rFonts w:asciiTheme="minorHAnsi" w:hAnsiTheme="minorHAnsi" w:cstheme="minorHAnsi"/>
          <w:lang w:val="en-US"/>
        </w:rPr>
        <w:t>You will have 2 options for clinic appointments:</w:t>
      </w:r>
    </w:p>
    <w:p w14:paraId="1B36CAA3" w14:textId="77777777" w:rsidR="00840ED4" w:rsidRPr="00A45E58" w:rsidRDefault="00840ED4" w:rsidP="00840ED4">
      <w:pPr>
        <w:pStyle w:val="NormalWeb"/>
        <w:numPr>
          <w:ilvl w:val="0"/>
          <w:numId w:val="4"/>
        </w:numPr>
        <w:spacing w:before="0" w:beforeAutospacing="0" w:after="0" w:afterAutospacing="0"/>
        <w:rPr>
          <w:rFonts w:asciiTheme="minorHAnsi" w:hAnsiTheme="minorHAnsi" w:cstheme="minorHAnsi"/>
          <w:lang w:val="en-US"/>
        </w:rPr>
      </w:pPr>
      <w:r w:rsidRPr="00A45E58">
        <w:rPr>
          <w:rFonts w:asciiTheme="minorHAnsi" w:hAnsiTheme="minorHAnsi" w:cstheme="minorHAnsi"/>
          <w:lang w:val="en-US"/>
        </w:rPr>
        <w:t>Option 1: A 1:1 virtual appointment as we have been running since 2021</w:t>
      </w:r>
    </w:p>
    <w:p w14:paraId="200898E9" w14:textId="77777777" w:rsidR="00840ED4" w:rsidRPr="00A45E58" w:rsidRDefault="00840ED4" w:rsidP="00840ED4">
      <w:pPr>
        <w:pStyle w:val="NormalWeb"/>
        <w:numPr>
          <w:ilvl w:val="0"/>
          <w:numId w:val="4"/>
        </w:numPr>
        <w:spacing w:before="0" w:beforeAutospacing="0" w:after="0" w:afterAutospacing="0"/>
        <w:rPr>
          <w:rFonts w:asciiTheme="minorHAnsi" w:hAnsiTheme="minorHAnsi" w:cstheme="minorHAnsi"/>
          <w:lang w:val="en-US"/>
        </w:rPr>
      </w:pPr>
      <w:r w:rsidRPr="00A45E58">
        <w:rPr>
          <w:rFonts w:asciiTheme="minorHAnsi" w:hAnsiTheme="minorHAnsi" w:cstheme="minorHAnsi"/>
          <w:lang w:val="en-US"/>
        </w:rPr>
        <w:t>Option 2: Face to Face group clinics. Some of you may remember this was the format before Covid. These will be 90-minute sessions for up to 10 patients at a time, run by myself. There will be 30 minutes at the end of the session if there are any specifics that require a one-to-one discussion. One of you specifically said to me that the benefit of the group clinics is that you “don’t feel alone”.</w:t>
      </w:r>
    </w:p>
    <w:p w14:paraId="04DEDBA2" w14:textId="77777777" w:rsidR="00840ED4" w:rsidRPr="00840ED4" w:rsidRDefault="00840ED4" w:rsidP="00840ED4">
      <w:pPr>
        <w:pStyle w:val="NormalWeb"/>
        <w:spacing w:before="0" w:beforeAutospacing="0" w:after="0" w:afterAutospacing="0"/>
        <w:rPr>
          <w:rFonts w:asciiTheme="minorHAnsi" w:hAnsiTheme="minorHAnsi" w:cstheme="minorHAnsi"/>
          <w:lang w:val="en"/>
        </w:rPr>
      </w:pPr>
    </w:p>
    <w:p w14:paraId="56786C60" w14:textId="77777777" w:rsidR="00840ED4" w:rsidRPr="00840ED4" w:rsidRDefault="00840ED4" w:rsidP="00840ED4">
      <w:pPr>
        <w:spacing w:line="240" w:lineRule="auto"/>
        <w:rPr>
          <w:rFonts w:cstheme="minorHAnsi"/>
          <w:sz w:val="24"/>
          <w:szCs w:val="24"/>
        </w:rPr>
      </w:pPr>
      <w:r w:rsidRPr="00840ED4">
        <w:rPr>
          <w:rFonts w:cstheme="minorHAnsi"/>
          <w:b/>
          <w:bCs/>
          <w:sz w:val="24"/>
          <w:szCs w:val="24"/>
          <w:lang w:val="en"/>
        </w:rPr>
        <w:t>How do I make an appointment?</w:t>
      </w:r>
      <w:r w:rsidRPr="00840ED4">
        <w:rPr>
          <w:rFonts w:cstheme="minorHAnsi"/>
          <w:sz w:val="24"/>
          <w:szCs w:val="24"/>
          <w:lang w:val="en"/>
        </w:rPr>
        <w:t xml:space="preserve"> </w:t>
      </w:r>
      <w:r w:rsidRPr="00840ED4">
        <w:rPr>
          <w:rFonts w:cstheme="minorHAnsi"/>
          <w:sz w:val="24"/>
          <w:szCs w:val="24"/>
        </w:rPr>
        <w:br/>
        <w:t>You can telephone the Patient Booking Hub on:</w:t>
      </w:r>
    </w:p>
    <w:p w14:paraId="64E28034" w14:textId="77777777" w:rsidR="00840ED4" w:rsidRPr="00840ED4" w:rsidRDefault="00840ED4" w:rsidP="00840ED4">
      <w:pPr>
        <w:spacing w:line="240" w:lineRule="auto"/>
        <w:rPr>
          <w:rFonts w:cstheme="minorHAnsi"/>
          <w:sz w:val="24"/>
          <w:szCs w:val="24"/>
        </w:rPr>
      </w:pPr>
      <w:r w:rsidRPr="00840ED4">
        <w:rPr>
          <w:rFonts w:cstheme="minorHAnsi"/>
          <w:sz w:val="24"/>
          <w:szCs w:val="24"/>
        </w:rPr>
        <w:t xml:space="preserve"> </w:t>
      </w:r>
      <w:r w:rsidRPr="00840ED4">
        <w:rPr>
          <w:rFonts w:cstheme="minorHAnsi"/>
          <w:noProof/>
          <w:sz w:val="24"/>
          <w:szCs w:val="24"/>
          <w:lang w:eastAsia="en-GB"/>
        </w:rPr>
        <w:drawing>
          <wp:inline distT="0" distB="0" distL="0" distR="0" wp14:anchorId="4CFE9E00" wp14:editId="5F003D11">
            <wp:extent cx="152400" cy="152400"/>
            <wp:effectExtent l="0" t="0" r="0" b="0"/>
            <wp:docPr id="2070811722" name="Picture 207081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_icon_blue_gradient.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840ED4">
        <w:rPr>
          <w:rFonts w:cstheme="minorHAnsi"/>
          <w:sz w:val="24"/>
          <w:szCs w:val="24"/>
        </w:rPr>
        <w:t xml:space="preserve"> 0800 141 2312</w:t>
      </w:r>
    </w:p>
    <w:p w14:paraId="605D4938" w14:textId="77777777" w:rsidR="00840ED4" w:rsidRPr="00840ED4" w:rsidRDefault="00840ED4" w:rsidP="00840ED4">
      <w:pPr>
        <w:spacing w:line="240" w:lineRule="auto"/>
        <w:rPr>
          <w:rFonts w:cstheme="minorHAnsi"/>
          <w:sz w:val="24"/>
          <w:szCs w:val="24"/>
        </w:rPr>
      </w:pPr>
      <w:r w:rsidRPr="00840ED4">
        <w:rPr>
          <w:rFonts w:cstheme="minorHAnsi"/>
          <w:sz w:val="24"/>
          <w:szCs w:val="24"/>
        </w:rPr>
        <w:t>Monday to Friday 8am – 8pm and Saturday 9am – 1pm (excluding public holidays).</w:t>
      </w:r>
    </w:p>
    <w:p w14:paraId="75CECC9F" w14:textId="77777777" w:rsidR="00840ED4" w:rsidRPr="00840ED4" w:rsidRDefault="00840ED4" w:rsidP="00840ED4">
      <w:pPr>
        <w:spacing w:line="240" w:lineRule="auto"/>
        <w:rPr>
          <w:rFonts w:cstheme="minorHAnsi"/>
          <w:sz w:val="24"/>
          <w:szCs w:val="24"/>
        </w:rPr>
      </w:pPr>
    </w:p>
    <w:p w14:paraId="749C7B6D" w14:textId="198CE374" w:rsidR="00840ED4" w:rsidRPr="00840ED4" w:rsidRDefault="00840ED4" w:rsidP="00840ED4">
      <w:pPr>
        <w:pStyle w:val="NormalWeb"/>
        <w:spacing w:before="0" w:beforeAutospacing="0" w:after="0" w:afterAutospacing="0"/>
        <w:rPr>
          <w:rFonts w:asciiTheme="minorHAnsi" w:hAnsiTheme="minorHAnsi" w:cstheme="minorHAnsi"/>
          <w:lang w:val="en"/>
        </w:rPr>
      </w:pPr>
    </w:p>
    <w:p w14:paraId="3237F52E" w14:textId="77777777" w:rsidR="00840ED4" w:rsidRPr="00840ED4" w:rsidRDefault="00840ED4" w:rsidP="00840ED4">
      <w:pPr>
        <w:pStyle w:val="NormalWeb"/>
        <w:spacing w:before="0" w:beforeAutospacing="0" w:after="0" w:afterAutospacing="0"/>
        <w:rPr>
          <w:rFonts w:asciiTheme="minorHAnsi" w:hAnsiTheme="minorHAnsi" w:cstheme="minorHAnsi"/>
          <w:lang w:val="en"/>
        </w:rPr>
      </w:pPr>
      <w:r w:rsidRPr="00840ED4">
        <w:rPr>
          <w:rFonts w:asciiTheme="minorHAnsi" w:hAnsiTheme="minorHAnsi" w:cstheme="minorHAnsi"/>
          <w:b/>
          <w:bCs/>
        </w:rPr>
        <w:t>You must tell us whether you want to come to a face-to-face group clinic or a virtual clinic. There will be much more availability for the group clinics.</w:t>
      </w:r>
    </w:p>
    <w:p w14:paraId="27C5A939" w14:textId="77777777" w:rsidR="00840ED4" w:rsidRPr="00840ED4" w:rsidRDefault="00840ED4" w:rsidP="00840ED4">
      <w:pPr>
        <w:pStyle w:val="NormalWeb"/>
        <w:spacing w:before="0" w:beforeAutospacing="0" w:after="0" w:afterAutospacing="0"/>
        <w:rPr>
          <w:rFonts w:asciiTheme="minorHAnsi" w:hAnsiTheme="minorHAnsi" w:cstheme="minorHAnsi"/>
          <w:b/>
          <w:bCs/>
        </w:rPr>
      </w:pPr>
    </w:p>
    <w:p w14:paraId="64F9BC6F" w14:textId="77777777" w:rsidR="00840ED4" w:rsidRPr="00840ED4" w:rsidRDefault="00840ED4" w:rsidP="00840ED4">
      <w:pPr>
        <w:pStyle w:val="NormalWeb"/>
        <w:spacing w:before="0" w:beforeAutospacing="0" w:after="0" w:afterAutospacing="0"/>
        <w:rPr>
          <w:rFonts w:asciiTheme="minorHAnsi" w:hAnsiTheme="minorHAnsi" w:cstheme="minorHAnsi"/>
          <w:b/>
          <w:bCs/>
        </w:rPr>
      </w:pPr>
    </w:p>
    <w:p w14:paraId="5BBEC829" w14:textId="77777777" w:rsidR="00840ED4" w:rsidRPr="00840ED4" w:rsidRDefault="00840ED4" w:rsidP="00840ED4">
      <w:pPr>
        <w:pStyle w:val="NormalWeb"/>
        <w:spacing w:before="0" w:beforeAutospacing="0" w:after="0" w:afterAutospacing="0"/>
        <w:rPr>
          <w:rFonts w:asciiTheme="minorHAnsi" w:hAnsiTheme="minorHAnsi" w:cstheme="minorHAnsi"/>
          <w:lang w:val="en"/>
        </w:rPr>
      </w:pPr>
      <w:r w:rsidRPr="00840ED4">
        <w:rPr>
          <w:rFonts w:asciiTheme="minorHAnsi" w:hAnsiTheme="minorHAnsi" w:cstheme="minorHAnsi"/>
          <w:b/>
          <w:bCs/>
          <w:lang w:val="en"/>
        </w:rPr>
        <w:t>What about my annual screening?</w:t>
      </w:r>
    </w:p>
    <w:p w14:paraId="4111C4EE" w14:textId="006419BB" w:rsidR="00840ED4" w:rsidRPr="00840ED4" w:rsidRDefault="00840ED4" w:rsidP="00840ED4">
      <w:pPr>
        <w:pStyle w:val="NormalWeb"/>
        <w:spacing w:before="0" w:beforeAutospacing="0" w:after="0" w:afterAutospacing="0"/>
        <w:rPr>
          <w:rFonts w:asciiTheme="minorHAnsi" w:hAnsiTheme="minorHAnsi" w:cstheme="minorHAnsi"/>
          <w:lang w:val="en-US"/>
        </w:rPr>
      </w:pPr>
      <w:r w:rsidRPr="00840ED4">
        <w:rPr>
          <w:rFonts w:asciiTheme="minorHAnsi" w:hAnsiTheme="minorHAnsi" w:cstheme="minorHAnsi"/>
          <w:lang w:val="en-US"/>
        </w:rPr>
        <w:t>This will still happen once per year but not necessarily linked to your appointment. After the screening visit has happened, I will look at all the results and review current Libre / Pump / CGM downloads and write to you with results and/or suggestions.</w:t>
      </w:r>
    </w:p>
    <w:p w14:paraId="03D355E6" w14:textId="77777777" w:rsidR="00840ED4" w:rsidRPr="00840ED4" w:rsidRDefault="00840ED4" w:rsidP="00840ED4">
      <w:pPr>
        <w:spacing w:line="240" w:lineRule="auto"/>
        <w:jc w:val="both"/>
        <w:rPr>
          <w:rFonts w:cstheme="minorHAnsi"/>
          <w:sz w:val="24"/>
          <w:szCs w:val="24"/>
          <w:lang w:val="en"/>
        </w:rPr>
      </w:pPr>
      <w:r w:rsidRPr="00840ED4">
        <w:rPr>
          <w:rFonts w:cstheme="minorHAnsi"/>
          <w:sz w:val="24"/>
          <w:szCs w:val="24"/>
        </w:rPr>
        <w:br/>
      </w:r>
      <w:r w:rsidRPr="00840ED4">
        <w:rPr>
          <w:rStyle w:val="Strong"/>
          <w:rFonts w:cstheme="minorHAnsi"/>
          <w:sz w:val="24"/>
          <w:szCs w:val="24"/>
          <w:lang w:val="en"/>
        </w:rPr>
        <w:t>Please note</w:t>
      </w:r>
      <w:r w:rsidRPr="00840ED4">
        <w:rPr>
          <w:rFonts w:cstheme="minorHAnsi"/>
          <w:sz w:val="24"/>
          <w:szCs w:val="24"/>
          <w:lang w:val="en"/>
        </w:rPr>
        <w:t>:</w:t>
      </w:r>
    </w:p>
    <w:p w14:paraId="056A3F44" w14:textId="77777777" w:rsidR="00840ED4" w:rsidRPr="00840ED4" w:rsidRDefault="00840ED4" w:rsidP="00840ED4">
      <w:pPr>
        <w:pStyle w:val="ListParagraph"/>
        <w:numPr>
          <w:ilvl w:val="0"/>
          <w:numId w:val="5"/>
        </w:numPr>
        <w:spacing w:line="240" w:lineRule="auto"/>
        <w:jc w:val="both"/>
        <w:rPr>
          <w:rFonts w:cstheme="minorHAnsi"/>
          <w:sz w:val="24"/>
          <w:szCs w:val="24"/>
        </w:rPr>
      </w:pPr>
      <w:r w:rsidRPr="00840ED4">
        <w:rPr>
          <w:rFonts w:cstheme="minorHAnsi"/>
          <w:sz w:val="24"/>
          <w:szCs w:val="24"/>
          <w:lang w:val="en"/>
        </w:rPr>
        <w:t xml:space="preserve">This system for diabetes </w:t>
      </w:r>
      <w:r w:rsidRPr="00840ED4">
        <w:rPr>
          <w:rStyle w:val="Strong"/>
          <w:rFonts w:cstheme="minorHAnsi"/>
          <w:sz w:val="24"/>
          <w:szCs w:val="24"/>
          <w:lang w:val="en"/>
        </w:rPr>
        <w:t>does not</w:t>
      </w:r>
      <w:r w:rsidRPr="00840ED4">
        <w:rPr>
          <w:rFonts w:cstheme="minorHAnsi"/>
          <w:sz w:val="24"/>
          <w:szCs w:val="24"/>
          <w:lang w:val="en"/>
        </w:rPr>
        <w:t xml:space="preserve"> apply to any other health conditions you may have.</w:t>
      </w:r>
      <w:r w:rsidRPr="00840ED4">
        <w:rPr>
          <w:rFonts w:cstheme="minorHAnsi"/>
          <w:sz w:val="24"/>
          <w:szCs w:val="24"/>
        </w:rPr>
        <w:br/>
      </w:r>
      <w:r w:rsidR="003F2821" w:rsidRPr="00840ED4">
        <w:rPr>
          <w:rFonts w:cstheme="minorHAnsi"/>
          <w:b/>
          <w:sz w:val="24"/>
          <w:szCs w:val="24"/>
        </w:rPr>
        <w:t>Please note:</w:t>
      </w:r>
    </w:p>
    <w:p w14:paraId="238F5EF3" w14:textId="77777777" w:rsidR="00840ED4" w:rsidRPr="00840ED4" w:rsidRDefault="003F2821" w:rsidP="00840ED4">
      <w:pPr>
        <w:pStyle w:val="ListParagraph"/>
        <w:numPr>
          <w:ilvl w:val="0"/>
          <w:numId w:val="5"/>
        </w:numPr>
        <w:spacing w:line="240" w:lineRule="auto"/>
        <w:jc w:val="both"/>
        <w:rPr>
          <w:rFonts w:cstheme="minorHAnsi"/>
          <w:sz w:val="24"/>
          <w:szCs w:val="24"/>
        </w:rPr>
      </w:pPr>
      <w:r w:rsidRPr="00840ED4">
        <w:rPr>
          <w:rFonts w:cstheme="minorHAnsi"/>
          <w:sz w:val="24"/>
          <w:szCs w:val="24"/>
        </w:rPr>
        <w:t>This does not mean you have been discharged from the service.  You will remain a patient of the</w:t>
      </w:r>
      <w:r w:rsidR="00E0325C" w:rsidRPr="00840ED4">
        <w:rPr>
          <w:rFonts w:cstheme="minorHAnsi"/>
          <w:sz w:val="24"/>
          <w:szCs w:val="24"/>
        </w:rPr>
        <w:t xml:space="preserve"> </w:t>
      </w:r>
      <w:bookmarkStart w:id="1" w:name="_Hlk161063225"/>
      <w:r w:rsidR="00E0325C" w:rsidRPr="00840ED4">
        <w:rPr>
          <w:rFonts w:cstheme="minorHAnsi"/>
          <w:sz w:val="24"/>
          <w:szCs w:val="24"/>
        </w:rPr>
        <w:t xml:space="preserve">Endocrinology and </w:t>
      </w:r>
      <w:bookmarkEnd w:id="1"/>
      <w:r w:rsidR="002208BB" w:rsidRPr="00840ED4">
        <w:rPr>
          <w:rFonts w:cstheme="minorHAnsi"/>
          <w:sz w:val="24"/>
          <w:szCs w:val="24"/>
        </w:rPr>
        <w:t>Diabetes Service</w:t>
      </w:r>
      <w:r w:rsidRPr="00840ED4">
        <w:rPr>
          <w:rFonts w:cstheme="minorHAnsi"/>
          <w:sz w:val="24"/>
          <w:szCs w:val="24"/>
        </w:rPr>
        <w:t xml:space="preserve"> and stay within our system for</w:t>
      </w:r>
      <w:r w:rsidR="00376D2B" w:rsidRPr="00840ED4">
        <w:rPr>
          <w:rFonts w:cstheme="minorHAnsi"/>
          <w:sz w:val="24"/>
          <w:szCs w:val="24"/>
        </w:rPr>
        <w:t xml:space="preserve"> 18 months</w:t>
      </w:r>
    </w:p>
    <w:p w14:paraId="26C8B454" w14:textId="77777777" w:rsidR="00840ED4" w:rsidRPr="00840ED4" w:rsidRDefault="003F2821" w:rsidP="00840ED4">
      <w:pPr>
        <w:pStyle w:val="ListParagraph"/>
        <w:numPr>
          <w:ilvl w:val="0"/>
          <w:numId w:val="5"/>
        </w:numPr>
        <w:spacing w:line="240" w:lineRule="auto"/>
        <w:jc w:val="both"/>
        <w:rPr>
          <w:rFonts w:cstheme="minorHAnsi"/>
          <w:sz w:val="24"/>
          <w:szCs w:val="24"/>
        </w:rPr>
      </w:pPr>
      <w:r w:rsidRPr="00840ED4">
        <w:rPr>
          <w:rFonts w:cstheme="minorHAnsi"/>
          <w:sz w:val="24"/>
          <w:szCs w:val="24"/>
        </w:rPr>
        <w:t>This will give you access to the system, should you need it.</w:t>
      </w:r>
    </w:p>
    <w:p w14:paraId="461EBE70" w14:textId="0A98E653" w:rsidR="003F2821" w:rsidRPr="00840ED4" w:rsidRDefault="003F2821" w:rsidP="00840ED4">
      <w:pPr>
        <w:pStyle w:val="ListParagraph"/>
        <w:numPr>
          <w:ilvl w:val="0"/>
          <w:numId w:val="5"/>
        </w:numPr>
        <w:spacing w:line="240" w:lineRule="auto"/>
        <w:jc w:val="both"/>
        <w:rPr>
          <w:rFonts w:cstheme="minorHAnsi"/>
          <w:sz w:val="24"/>
          <w:szCs w:val="24"/>
        </w:rPr>
      </w:pPr>
      <w:r w:rsidRPr="00840ED4">
        <w:rPr>
          <w:rFonts w:cstheme="minorHAnsi"/>
          <w:sz w:val="24"/>
          <w:szCs w:val="24"/>
        </w:rPr>
        <w:t xml:space="preserve">If you do not </w:t>
      </w:r>
      <w:r w:rsidR="00012A4E" w:rsidRPr="00840ED4">
        <w:rPr>
          <w:rFonts w:cstheme="minorHAnsi"/>
          <w:sz w:val="24"/>
          <w:szCs w:val="24"/>
        </w:rPr>
        <w:t>contact</w:t>
      </w:r>
      <w:r w:rsidRPr="00840ED4">
        <w:rPr>
          <w:rFonts w:cstheme="minorHAnsi"/>
          <w:sz w:val="24"/>
          <w:szCs w:val="24"/>
        </w:rPr>
        <w:t xml:space="preserve"> the service</w:t>
      </w:r>
      <w:r w:rsidR="002208BB" w:rsidRPr="00840ED4">
        <w:rPr>
          <w:rFonts w:cstheme="minorHAnsi"/>
          <w:sz w:val="24"/>
          <w:szCs w:val="24"/>
        </w:rPr>
        <w:t xml:space="preserve"> within 18</w:t>
      </w:r>
      <w:r w:rsidR="00376D2B" w:rsidRPr="00840ED4">
        <w:rPr>
          <w:rFonts w:cstheme="minorHAnsi"/>
          <w:sz w:val="24"/>
          <w:szCs w:val="24"/>
        </w:rPr>
        <w:t xml:space="preserve"> months,</w:t>
      </w:r>
      <w:r w:rsidRPr="00840ED4">
        <w:rPr>
          <w:rFonts w:cstheme="minorHAnsi"/>
          <w:sz w:val="24"/>
          <w:szCs w:val="24"/>
        </w:rPr>
        <w:t xml:space="preserve"> we will </w:t>
      </w:r>
      <w:r w:rsidR="002208BB" w:rsidRPr="00840ED4">
        <w:rPr>
          <w:rFonts w:cstheme="minorHAnsi"/>
          <w:sz w:val="24"/>
          <w:szCs w:val="24"/>
        </w:rPr>
        <w:t>automatically send you an Outpatient appointment.</w:t>
      </w:r>
    </w:p>
    <w:p w14:paraId="461EBE73" w14:textId="77777777" w:rsidR="003F2821" w:rsidRPr="00840ED4" w:rsidRDefault="003F2821" w:rsidP="00840ED4">
      <w:pPr>
        <w:spacing w:line="240" w:lineRule="auto"/>
        <w:rPr>
          <w:rFonts w:cstheme="minorHAnsi"/>
          <w:b/>
          <w:sz w:val="24"/>
          <w:szCs w:val="24"/>
        </w:rPr>
      </w:pPr>
      <w:r w:rsidRPr="00840ED4">
        <w:rPr>
          <w:rFonts w:cstheme="minorHAnsi"/>
          <w:b/>
          <w:sz w:val="24"/>
          <w:szCs w:val="24"/>
        </w:rPr>
        <w:t>Up-to-date Contact Details</w:t>
      </w:r>
    </w:p>
    <w:p w14:paraId="461EBE74" w14:textId="2FB9D109" w:rsidR="003F2821" w:rsidRPr="00840ED4" w:rsidRDefault="003F2821" w:rsidP="00840ED4">
      <w:pPr>
        <w:spacing w:line="240" w:lineRule="auto"/>
        <w:rPr>
          <w:rFonts w:cstheme="minorHAnsi"/>
          <w:sz w:val="24"/>
          <w:szCs w:val="24"/>
        </w:rPr>
      </w:pPr>
      <w:r w:rsidRPr="00840ED4">
        <w:rPr>
          <w:rFonts w:cstheme="minorHAnsi"/>
          <w:sz w:val="24"/>
          <w:szCs w:val="24"/>
        </w:rPr>
        <w:t>As you remain a patient of the</w:t>
      </w:r>
      <w:r w:rsidR="00A9428B" w:rsidRPr="00840ED4">
        <w:rPr>
          <w:rFonts w:cstheme="minorHAnsi"/>
          <w:sz w:val="24"/>
          <w:szCs w:val="24"/>
        </w:rPr>
        <w:t xml:space="preserve"> Endocrinology and Diabetes   </w:t>
      </w:r>
      <w:r w:rsidRPr="00840ED4">
        <w:rPr>
          <w:rFonts w:cstheme="minorHAnsi"/>
          <w:sz w:val="24"/>
          <w:szCs w:val="24"/>
        </w:rPr>
        <w:t>service, please make sure we have up-to-date contact details for you including:</w:t>
      </w:r>
    </w:p>
    <w:p w14:paraId="461EBE75" w14:textId="77777777" w:rsidR="003F2821" w:rsidRPr="00840ED4" w:rsidRDefault="003F2821" w:rsidP="00840ED4">
      <w:pPr>
        <w:pStyle w:val="ListParagraph"/>
        <w:numPr>
          <w:ilvl w:val="0"/>
          <w:numId w:val="2"/>
        </w:numPr>
        <w:spacing w:line="240" w:lineRule="auto"/>
        <w:rPr>
          <w:rFonts w:cstheme="minorHAnsi"/>
          <w:sz w:val="24"/>
          <w:szCs w:val="24"/>
        </w:rPr>
      </w:pPr>
      <w:r w:rsidRPr="00840ED4">
        <w:rPr>
          <w:rFonts w:cstheme="minorHAnsi"/>
          <w:sz w:val="24"/>
          <w:szCs w:val="24"/>
        </w:rPr>
        <w:t>Your contact telephone number</w:t>
      </w:r>
    </w:p>
    <w:p w14:paraId="461EBE76" w14:textId="77777777" w:rsidR="003F2821" w:rsidRPr="00840ED4" w:rsidRDefault="003F2821" w:rsidP="00840ED4">
      <w:pPr>
        <w:pStyle w:val="ListParagraph"/>
        <w:numPr>
          <w:ilvl w:val="0"/>
          <w:numId w:val="2"/>
        </w:numPr>
        <w:spacing w:line="240" w:lineRule="auto"/>
        <w:rPr>
          <w:rFonts w:cstheme="minorHAnsi"/>
          <w:sz w:val="24"/>
          <w:szCs w:val="24"/>
        </w:rPr>
      </w:pPr>
      <w:r w:rsidRPr="00840ED4">
        <w:rPr>
          <w:rFonts w:cstheme="minorHAnsi"/>
          <w:sz w:val="24"/>
          <w:szCs w:val="24"/>
        </w:rPr>
        <w:t>Address</w:t>
      </w:r>
    </w:p>
    <w:p w14:paraId="461EBE77" w14:textId="77777777" w:rsidR="003F2821" w:rsidRPr="00840ED4" w:rsidRDefault="003F2821" w:rsidP="00840ED4">
      <w:pPr>
        <w:pStyle w:val="ListParagraph"/>
        <w:numPr>
          <w:ilvl w:val="0"/>
          <w:numId w:val="2"/>
        </w:numPr>
        <w:spacing w:line="240" w:lineRule="auto"/>
        <w:rPr>
          <w:rFonts w:cstheme="minorHAnsi"/>
          <w:sz w:val="24"/>
          <w:szCs w:val="24"/>
        </w:rPr>
      </w:pPr>
      <w:r w:rsidRPr="00840ED4">
        <w:rPr>
          <w:rFonts w:cstheme="minorHAnsi"/>
          <w:sz w:val="24"/>
          <w:szCs w:val="24"/>
        </w:rPr>
        <w:t>GP details</w:t>
      </w:r>
    </w:p>
    <w:p w14:paraId="461EBE78" w14:textId="77777777" w:rsidR="003F2821" w:rsidRPr="00840ED4" w:rsidRDefault="003F2821" w:rsidP="00840ED4">
      <w:pPr>
        <w:spacing w:line="240" w:lineRule="auto"/>
        <w:rPr>
          <w:rFonts w:cstheme="minorHAnsi"/>
          <w:sz w:val="24"/>
          <w:szCs w:val="24"/>
        </w:rPr>
      </w:pPr>
      <w:r w:rsidRPr="00840ED4">
        <w:rPr>
          <w:rFonts w:cstheme="minorHAnsi"/>
          <w:sz w:val="24"/>
          <w:szCs w:val="24"/>
        </w:rPr>
        <w:t>Please let us know if any of your details change.</w:t>
      </w:r>
    </w:p>
    <w:p w14:paraId="461EBE79" w14:textId="77777777" w:rsidR="00057D81" w:rsidRPr="00840ED4" w:rsidRDefault="00057D81" w:rsidP="00840ED4">
      <w:pPr>
        <w:spacing w:line="240" w:lineRule="auto"/>
        <w:rPr>
          <w:rFonts w:cstheme="minorHAnsi"/>
          <w:sz w:val="24"/>
          <w:szCs w:val="24"/>
        </w:rPr>
      </w:pPr>
    </w:p>
    <w:p w14:paraId="461EBE7A" w14:textId="5C9E43C3" w:rsidR="00057D81" w:rsidRPr="00840ED4" w:rsidRDefault="006D373D" w:rsidP="00840ED4">
      <w:pPr>
        <w:spacing w:line="240" w:lineRule="auto"/>
        <w:rPr>
          <w:rFonts w:cstheme="minorHAnsi"/>
          <w:b/>
          <w:sz w:val="24"/>
          <w:szCs w:val="24"/>
        </w:rPr>
      </w:pPr>
      <w:r w:rsidRPr="00840ED4">
        <w:rPr>
          <w:rFonts w:cstheme="minorHAnsi"/>
          <w:b/>
          <w:sz w:val="24"/>
          <w:szCs w:val="24"/>
        </w:rPr>
        <w:t xml:space="preserve">Other sources of </w:t>
      </w:r>
      <w:r w:rsidR="00840ED4" w:rsidRPr="00840ED4">
        <w:rPr>
          <w:rFonts w:cstheme="minorHAnsi"/>
          <w:b/>
          <w:sz w:val="24"/>
          <w:szCs w:val="24"/>
        </w:rPr>
        <w:t>diabetic health</w:t>
      </w:r>
      <w:r w:rsidRPr="00840ED4">
        <w:rPr>
          <w:rFonts w:cstheme="minorHAnsi"/>
          <w:b/>
          <w:sz w:val="24"/>
          <w:szCs w:val="24"/>
        </w:rPr>
        <w:t xml:space="preserve"> information are available online at:</w:t>
      </w:r>
    </w:p>
    <w:p w14:paraId="461EBE7B" w14:textId="77777777" w:rsidR="00057D81" w:rsidRPr="00840ED4" w:rsidRDefault="00A171E8" w:rsidP="00840ED4">
      <w:pPr>
        <w:pStyle w:val="ListParagraph"/>
        <w:numPr>
          <w:ilvl w:val="0"/>
          <w:numId w:val="3"/>
        </w:numPr>
        <w:spacing w:line="240" w:lineRule="auto"/>
        <w:rPr>
          <w:rFonts w:cstheme="minorHAnsi"/>
          <w:b/>
          <w:sz w:val="24"/>
          <w:szCs w:val="24"/>
        </w:rPr>
      </w:pPr>
      <w:hyperlink r:id="rId13" w:history="1">
        <w:r w:rsidR="00057D81" w:rsidRPr="00840ED4">
          <w:rPr>
            <w:rStyle w:val="Hyperlink"/>
            <w:rFonts w:cstheme="minorHAnsi"/>
            <w:sz w:val="24"/>
            <w:szCs w:val="24"/>
          </w:rPr>
          <w:t>www.nhsinform.scot</w:t>
        </w:r>
      </w:hyperlink>
    </w:p>
    <w:p w14:paraId="461EBE7C" w14:textId="1C4B7E72" w:rsidR="00057D81" w:rsidRPr="00840ED4" w:rsidRDefault="00A171E8" w:rsidP="00840ED4">
      <w:pPr>
        <w:pStyle w:val="ListParagraph"/>
        <w:numPr>
          <w:ilvl w:val="0"/>
          <w:numId w:val="3"/>
        </w:numPr>
        <w:spacing w:line="240" w:lineRule="auto"/>
        <w:rPr>
          <w:rFonts w:cstheme="minorHAnsi"/>
          <w:b/>
          <w:sz w:val="24"/>
          <w:szCs w:val="24"/>
        </w:rPr>
      </w:pPr>
      <w:hyperlink r:id="rId14" w:history="1">
        <w:r w:rsidR="00E725F1" w:rsidRPr="00840ED4">
          <w:rPr>
            <w:rStyle w:val="Hyperlink"/>
            <w:rFonts w:cstheme="minorHAnsi"/>
            <w:sz w:val="24"/>
            <w:szCs w:val="24"/>
          </w:rPr>
          <w:t>www.</w:t>
        </w:r>
        <w:r w:rsidR="00376D2B" w:rsidRPr="00840ED4">
          <w:rPr>
            <w:rStyle w:val="Hyperlink"/>
            <w:rFonts w:cstheme="minorHAnsi"/>
            <w:sz w:val="24"/>
            <w:szCs w:val="24"/>
          </w:rPr>
          <w:t xml:space="preserve"> Diabetes </w:t>
        </w:r>
        <w:r w:rsidR="00E725F1" w:rsidRPr="00840ED4">
          <w:rPr>
            <w:rStyle w:val="Hyperlink"/>
            <w:rFonts w:cstheme="minorHAnsi"/>
            <w:sz w:val="24"/>
            <w:szCs w:val="24"/>
          </w:rPr>
          <w:t>org.uk</w:t>
        </w:r>
      </w:hyperlink>
    </w:p>
    <w:p w14:paraId="461EBE7D" w14:textId="77777777" w:rsidR="00057D81" w:rsidRPr="00840ED4" w:rsidRDefault="00057D81" w:rsidP="00840ED4">
      <w:pPr>
        <w:pStyle w:val="ListParagraph"/>
        <w:spacing w:line="240" w:lineRule="auto"/>
        <w:rPr>
          <w:rFonts w:cstheme="minorHAnsi"/>
          <w:b/>
          <w:sz w:val="24"/>
          <w:szCs w:val="24"/>
        </w:rPr>
      </w:pPr>
    </w:p>
    <w:p w14:paraId="461EBE7E" w14:textId="77777777" w:rsidR="00CB0B0D" w:rsidRPr="00840ED4" w:rsidRDefault="00CB0B0D" w:rsidP="00840ED4">
      <w:pPr>
        <w:spacing w:line="240" w:lineRule="auto"/>
        <w:rPr>
          <w:rFonts w:cstheme="minorHAnsi"/>
          <w:sz w:val="24"/>
          <w:szCs w:val="24"/>
        </w:rPr>
      </w:pPr>
    </w:p>
    <w:p w14:paraId="461EBE7F" w14:textId="77777777" w:rsidR="00CB0B0D" w:rsidRPr="00840ED4" w:rsidRDefault="00CB0B0D" w:rsidP="00840ED4">
      <w:pPr>
        <w:spacing w:line="240" w:lineRule="auto"/>
        <w:rPr>
          <w:rFonts w:cstheme="minorHAnsi"/>
          <w:sz w:val="24"/>
          <w:szCs w:val="24"/>
        </w:rPr>
      </w:pPr>
    </w:p>
    <w:sectPr w:rsidR="00CB0B0D" w:rsidRPr="00840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3308B"/>
    <w:multiLevelType w:val="hybridMultilevel"/>
    <w:tmpl w:val="04C0A7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4A9F11B"/>
    <w:multiLevelType w:val="hybridMultilevel"/>
    <w:tmpl w:val="7DFEE494"/>
    <w:lvl w:ilvl="0" w:tplc="B0F40BF6">
      <w:start w:val="1"/>
      <w:numFmt w:val="decimal"/>
      <w:lvlText w:val="%1."/>
      <w:lvlJc w:val="left"/>
      <w:pPr>
        <w:ind w:left="720" w:hanging="360"/>
      </w:pPr>
    </w:lvl>
    <w:lvl w:ilvl="1" w:tplc="2ECE09BA">
      <w:start w:val="1"/>
      <w:numFmt w:val="lowerLetter"/>
      <w:lvlText w:val="%2."/>
      <w:lvlJc w:val="left"/>
      <w:pPr>
        <w:ind w:left="1440" w:hanging="360"/>
      </w:pPr>
    </w:lvl>
    <w:lvl w:ilvl="2" w:tplc="8BCA6874">
      <w:start w:val="1"/>
      <w:numFmt w:val="lowerRoman"/>
      <w:lvlText w:val="%3."/>
      <w:lvlJc w:val="right"/>
      <w:pPr>
        <w:ind w:left="2160" w:hanging="180"/>
      </w:pPr>
    </w:lvl>
    <w:lvl w:ilvl="3" w:tplc="BAE0A36C">
      <w:start w:val="1"/>
      <w:numFmt w:val="decimal"/>
      <w:lvlText w:val="%4."/>
      <w:lvlJc w:val="left"/>
      <w:pPr>
        <w:ind w:left="2880" w:hanging="360"/>
      </w:pPr>
    </w:lvl>
    <w:lvl w:ilvl="4" w:tplc="D9EA639A">
      <w:start w:val="1"/>
      <w:numFmt w:val="lowerLetter"/>
      <w:lvlText w:val="%5."/>
      <w:lvlJc w:val="left"/>
      <w:pPr>
        <w:ind w:left="3600" w:hanging="360"/>
      </w:pPr>
    </w:lvl>
    <w:lvl w:ilvl="5" w:tplc="6DE2FB8C">
      <w:start w:val="1"/>
      <w:numFmt w:val="lowerRoman"/>
      <w:lvlText w:val="%6."/>
      <w:lvlJc w:val="right"/>
      <w:pPr>
        <w:ind w:left="4320" w:hanging="180"/>
      </w:pPr>
    </w:lvl>
    <w:lvl w:ilvl="6" w:tplc="EEE682E2">
      <w:start w:val="1"/>
      <w:numFmt w:val="decimal"/>
      <w:lvlText w:val="%7."/>
      <w:lvlJc w:val="left"/>
      <w:pPr>
        <w:ind w:left="5040" w:hanging="360"/>
      </w:pPr>
    </w:lvl>
    <w:lvl w:ilvl="7" w:tplc="9410909A">
      <w:start w:val="1"/>
      <w:numFmt w:val="lowerLetter"/>
      <w:lvlText w:val="%8."/>
      <w:lvlJc w:val="left"/>
      <w:pPr>
        <w:ind w:left="5760" w:hanging="360"/>
      </w:pPr>
    </w:lvl>
    <w:lvl w:ilvl="8" w:tplc="E06C388E">
      <w:start w:val="1"/>
      <w:numFmt w:val="lowerRoman"/>
      <w:lvlText w:val="%9."/>
      <w:lvlJc w:val="right"/>
      <w:pPr>
        <w:ind w:left="6480" w:hanging="180"/>
      </w:pPr>
    </w:lvl>
  </w:abstractNum>
  <w:abstractNum w:abstractNumId="2" w15:restartNumberingAfterBreak="0">
    <w:nsid w:val="22233F7E"/>
    <w:multiLevelType w:val="hybridMultilevel"/>
    <w:tmpl w:val="085E7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A7223"/>
    <w:multiLevelType w:val="hybridMultilevel"/>
    <w:tmpl w:val="D8C4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94F5B"/>
    <w:multiLevelType w:val="hybridMultilevel"/>
    <w:tmpl w:val="9F3A0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C9"/>
    <w:rsid w:val="00012A4E"/>
    <w:rsid w:val="00057D81"/>
    <w:rsid w:val="001B33C5"/>
    <w:rsid w:val="002208BB"/>
    <w:rsid w:val="00376D2B"/>
    <w:rsid w:val="003C6728"/>
    <w:rsid w:val="003F2821"/>
    <w:rsid w:val="0040546D"/>
    <w:rsid w:val="004A22C9"/>
    <w:rsid w:val="00664D2F"/>
    <w:rsid w:val="006D373D"/>
    <w:rsid w:val="008344D8"/>
    <w:rsid w:val="00840ED4"/>
    <w:rsid w:val="008D6B26"/>
    <w:rsid w:val="008E701D"/>
    <w:rsid w:val="009567B5"/>
    <w:rsid w:val="009E15CD"/>
    <w:rsid w:val="00A171E8"/>
    <w:rsid w:val="00A45E58"/>
    <w:rsid w:val="00A9428B"/>
    <w:rsid w:val="00BB3A7A"/>
    <w:rsid w:val="00BB57A1"/>
    <w:rsid w:val="00C52049"/>
    <w:rsid w:val="00CB0B0D"/>
    <w:rsid w:val="00D769F4"/>
    <w:rsid w:val="00E0325C"/>
    <w:rsid w:val="00E6397C"/>
    <w:rsid w:val="00E725F1"/>
    <w:rsid w:val="00EA2D6F"/>
    <w:rsid w:val="00F125BB"/>
    <w:rsid w:val="00F23250"/>
    <w:rsid w:val="00F810E8"/>
    <w:rsid w:val="00FA2851"/>
    <w:rsid w:val="00FC6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BE4F"/>
  <w15:chartTrackingRefBased/>
  <w15:docId w15:val="{043EA7D9-66B8-44F1-801F-1A7D20A3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B0D"/>
    <w:pPr>
      <w:ind w:left="720"/>
      <w:contextualSpacing/>
    </w:pPr>
  </w:style>
  <w:style w:type="character" w:styleId="Hyperlink">
    <w:name w:val="Hyperlink"/>
    <w:basedOn w:val="DefaultParagraphFont"/>
    <w:uiPriority w:val="99"/>
    <w:unhideWhenUsed/>
    <w:rsid w:val="00057D81"/>
    <w:rPr>
      <w:color w:val="0563C1" w:themeColor="hyperlink"/>
      <w:u w:val="single"/>
    </w:rPr>
  </w:style>
  <w:style w:type="character" w:customStyle="1" w:styleId="UnresolvedMention1">
    <w:name w:val="Unresolved Mention1"/>
    <w:basedOn w:val="DefaultParagraphFont"/>
    <w:uiPriority w:val="99"/>
    <w:semiHidden/>
    <w:unhideWhenUsed/>
    <w:rsid w:val="008E701D"/>
    <w:rPr>
      <w:color w:val="605E5C"/>
      <w:shd w:val="clear" w:color="auto" w:fill="E1DFDD"/>
    </w:rPr>
  </w:style>
  <w:style w:type="paragraph" w:styleId="NormalWeb">
    <w:name w:val="Normal (Web)"/>
    <w:basedOn w:val="Normal"/>
    <w:uiPriority w:val="99"/>
    <w:unhideWhenUsed/>
    <w:rsid w:val="00840E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840ED4"/>
    <w:rPr>
      <w:b/>
      <w:bCs/>
    </w:rPr>
  </w:style>
  <w:style w:type="paragraph" w:styleId="BalloonText">
    <w:name w:val="Balloon Text"/>
    <w:basedOn w:val="Normal"/>
    <w:link w:val="BalloonTextChar"/>
    <w:uiPriority w:val="99"/>
    <w:semiHidden/>
    <w:unhideWhenUsed/>
    <w:rsid w:val="00FA2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hsinform.sco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lickr.com/photos/paisleyorguk/2311248070"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ww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FB25E7CA09845BEF2894082A4EC4D" ma:contentTypeVersion="15" ma:contentTypeDescription="Create a new document." ma:contentTypeScope="" ma:versionID="5d0882e673568afb40d21f69d0ac0fe4">
  <xsd:schema xmlns:xsd="http://www.w3.org/2001/XMLSchema" xmlns:xs="http://www.w3.org/2001/XMLSchema" xmlns:p="http://schemas.microsoft.com/office/2006/metadata/properties" xmlns:ns2="186f4c96-ef04-4c86-a7ca-2fd295ac4c3b" xmlns:ns3="52778329-3a3a-4511-8ffa-93f4004b1386" targetNamespace="http://schemas.microsoft.com/office/2006/metadata/properties" ma:root="true" ma:fieldsID="093b82270da72f5268f346fa96ec4743" ns2:_="" ns3:_="">
    <xsd:import namespace="186f4c96-ef04-4c86-a7ca-2fd295ac4c3b"/>
    <xsd:import namespace="52778329-3a3a-4511-8ffa-93f4004b13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f4c96-ef04-4c86-a7ca-2fd295ac4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78329-3a3a-4511-8ffa-93f4004b13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d9fedbd-6731-473e-bd62-c93ff5f9ccb0}" ma:internalName="TaxCatchAll" ma:showField="CatchAllData" ma:web="52778329-3a3a-4511-8ffa-93f4004b1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6f4c96-ef04-4c86-a7ca-2fd295ac4c3b">
      <Terms xmlns="http://schemas.microsoft.com/office/infopath/2007/PartnerControls"/>
    </lcf76f155ced4ddcb4097134ff3c332f>
    <_Flow_SignoffStatus xmlns="186f4c96-ef04-4c86-a7ca-2fd295ac4c3b" xsi:nil="true"/>
    <TaxCatchAll xmlns="52778329-3a3a-4511-8ffa-93f4004b1386" xsi:nil="true"/>
  </documentManagement>
</p:properties>
</file>

<file path=customXml/itemProps1.xml><?xml version="1.0" encoding="utf-8"?>
<ds:datastoreItem xmlns:ds="http://schemas.openxmlformats.org/officeDocument/2006/customXml" ds:itemID="{BD5F3D56-FDBF-47DB-8A66-DD0373888732}">
  <ds:schemaRefs>
    <ds:schemaRef ds:uri="http://schemas.microsoft.com/sharepoint/v3/contenttype/forms"/>
  </ds:schemaRefs>
</ds:datastoreItem>
</file>

<file path=customXml/itemProps2.xml><?xml version="1.0" encoding="utf-8"?>
<ds:datastoreItem xmlns:ds="http://schemas.openxmlformats.org/officeDocument/2006/customXml" ds:itemID="{A1689392-CD6C-490B-9F74-7D7EA3919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f4c96-ef04-4c86-a7ca-2fd295ac4c3b"/>
    <ds:schemaRef ds:uri="52778329-3a3a-4511-8ffa-93f4004b1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AF527-39F8-4C3A-A527-7EE4B9102E3C}">
  <ds:schemaRefs>
    <ds:schemaRef ds:uri="186f4c96-ef04-4c86-a7ca-2fd295ac4c3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52778329-3a3a-4511-8ffa-93f4004b1386"/>
    <ds:schemaRef ds:uri="http://www.w3.org/XML/1998/namespace"/>
    <ds:schemaRef ds:uri="http://purl.org/dc/dcmitype/"/>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Sheonagh</dc:creator>
  <cp:keywords/>
  <dc:description/>
  <cp:lastModifiedBy>Mulgrew, Lynn</cp:lastModifiedBy>
  <cp:revision>2</cp:revision>
  <cp:lastPrinted>2024-12-06T15:41:00Z</cp:lastPrinted>
  <dcterms:created xsi:type="dcterms:W3CDTF">2025-02-11T12:04:00Z</dcterms:created>
  <dcterms:modified xsi:type="dcterms:W3CDTF">2025-02-11T12:04:00Z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0x010100911FB25E7CA09845BEF2894082A4EC4D</vt:lpwstr>
  </property>
</Properties>
</file>