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5F5F03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77444875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A11041" w:rsidRPr="00CF5656" w:rsidRDefault="00B82D83" w:rsidP="00CF5656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</w:t>
      </w:r>
      <w:r w:rsidR="001B4186">
        <w:rPr>
          <w:rFonts w:ascii="Bookman Old Style" w:hAnsi="Bookman Old Style"/>
          <w:szCs w:val="32"/>
        </w:rPr>
        <w:t>4</w:t>
      </w:r>
      <w:bookmarkStart w:id="0" w:name="_GoBack"/>
      <w:bookmarkEnd w:id="0"/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6"/>
        <w:gridCol w:w="5298"/>
      </w:tblGrid>
      <w:tr w:rsidR="00CF5656" w:rsidRPr="00DB5B2F" w:rsidTr="00D55598">
        <w:tc>
          <w:tcPr>
            <w:tcW w:w="2048" w:type="pct"/>
          </w:tcPr>
          <w:p w:rsidR="00CF5656" w:rsidRDefault="00CF565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10</w:t>
            </w:r>
            <w:r w:rsidRPr="00CF5656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</w:t>
            </w:r>
          </w:p>
        </w:tc>
        <w:tc>
          <w:tcPr>
            <w:tcW w:w="2952" w:type="pct"/>
          </w:tcPr>
          <w:p w:rsidR="00CF5656" w:rsidRDefault="00CF565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1A4E81" w:rsidRPr="00DB5B2F" w:rsidTr="00D55598">
        <w:tc>
          <w:tcPr>
            <w:tcW w:w="2048" w:type="pct"/>
          </w:tcPr>
          <w:p w:rsidR="001A4E81" w:rsidRPr="002A61E7" w:rsidRDefault="001B4186" w:rsidP="001B418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Pr="001B4186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6A2405">
              <w:rPr>
                <w:rFonts w:ascii="Bookman Old Style" w:hAnsi="Bookman Old Style"/>
              </w:rPr>
              <w:t>February</w:t>
            </w:r>
          </w:p>
        </w:tc>
        <w:tc>
          <w:tcPr>
            <w:tcW w:w="2952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1D38B5" w:rsidRPr="00DB5B2F" w:rsidTr="00D55598">
        <w:tc>
          <w:tcPr>
            <w:tcW w:w="2048" w:type="pct"/>
          </w:tcPr>
          <w:p w:rsidR="001D38B5" w:rsidRPr="002A61E7" w:rsidRDefault="001B4186" w:rsidP="00990D0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952" w:type="pct"/>
          </w:tcPr>
          <w:p w:rsidR="001D38B5" w:rsidRPr="002A61E7" w:rsidRDefault="001B4186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4430E" w:rsidRPr="00DB5B2F" w:rsidTr="00D55598">
        <w:tc>
          <w:tcPr>
            <w:tcW w:w="2048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1B4186">
              <w:rPr>
                <w:rFonts w:ascii="Bookman Old Style" w:hAnsi="Bookman Old Style"/>
              </w:rPr>
              <w:t>4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952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03DDA" w:rsidRPr="00DB5B2F" w:rsidTr="00D55598">
        <w:tc>
          <w:tcPr>
            <w:tcW w:w="2048" w:type="pct"/>
          </w:tcPr>
          <w:p w:rsidR="00003DDA" w:rsidRDefault="00003DDA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</w:t>
            </w:r>
            <w:r w:rsidRPr="00003DDA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952" w:type="pct"/>
          </w:tcPr>
          <w:p w:rsidR="00003DDA" w:rsidRDefault="00003DDA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D55598" w:rsidRPr="00DB5B2F" w:rsidTr="00D55598">
        <w:tc>
          <w:tcPr>
            <w:tcW w:w="2048" w:type="pct"/>
          </w:tcPr>
          <w:p w:rsidR="00D55598" w:rsidRDefault="00D55598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Pr="00D55598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 </w:t>
            </w:r>
          </w:p>
        </w:tc>
        <w:tc>
          <w:tcPr>
            <w:tcW w:w="2952" w:type="pct"/>
          </w:tcPr>
          <w:p w:rsidR="00D55598" w:rsidRDefault="00D55598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The basics of Cervical Cytology Course for new Cons Pathologists</w:t>
            </w:r>
          </w:p>
        </w:tc>
      </w:tr>
      <w:tr w:rsidR="000429D9" w:rsidRPr="00DB5B2F" w:rsidTr="00D55598">
        <w:tc>
          <w:tcPr>
            <w:tcW w:w="2048" w:type="pct"/>
          </w:tcPr>
          <w:p w:rsidR="000429D9" w:rsidRDefault="001B4186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June</w:t>
            </w:r>
          </w:p>
        </w:tc>
        <w:tc>
          <w:tcPr>
            <w:tcW w:w="2952" w:type="pct"/>
          </w:tcPr>
          <w:p w:rsidR="000429D9" w:rsidRDefault="001B4186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D55598">
        <w:tc>
          <w:tcPr>
            <w:tcW w:w="2048" w:type="pct"/>
          </w:tcPr>
          <w:p w:rsidR="000429D9" w:rsidRDefault="009B1BC4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Pr="009B1BC4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21</w:t>
            </w:r>
            <w:r w:rsidRPr="009B1BC4">
              <w:rPr>
                <w:rFonts w:ascii="Bookman Old Style" w:hAnsi="Bookman Old Style"/>
                <w:vertAlign w:val="superscript"/>
              </w:rPr>
              <w:t>st</w:t>
            </w:r>
            <w:r>
              <w:rPr>
                <w:rFonts w:ascii="Bookman Old Style" w:hAnsi="Bookman Old Style"/>
              </w:rPr>
              <w:t xml:space="preserve"> </w:t>
            </w:r>
            <w:r w:rsidR="000429D9">
              <w:rPr>
                <w:rFonts w:ascii="Bookman Old Style" w:hAnsi="Bookman Old Style"/>
              </w:rPr>
              <w:t>August</w:t>
            </w:r>
          </w:p>
        </w:tc>
        <w:tc>
          <w:tcPr>
            <w:tcW w:w="2952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FD7E23" w:rsidRPr="00DB5B2F" w:rsidTr="00D55598">
        <w:tc>
          <w:tcPr>
            <w:tcW w:w="2048" w:type="pct"/>
          </w:tcPr>
          <w:p w:rsidR="00FD7E23" w:rsidRPr="00F90684" w:rsidRDefault="001B4186" w:rsidP="00C343E5">
            <w:pPr>
              <w:spacing w:line="360" w:lineRule="auto"/>
              <w:rPr>
                <w:rFonts w:ascii="Bookman Old Style" w:hAnsi="Bookman Old Style"/>
                <w:color w:val="000000" w:themeColor="text1"/>
                <w:vertAlign w:val="superscript"/>
              </w:rPr>
            </w:pPr>
            <w:r>
              <w:rPr>
                <w:rFonts w:ascii="Bookman Old Style" w:hAnsi="Bookman Old Style"/>
                <w:color w:val="000000" w:themeColor="text1"/>
              </w:rPr>
              <w:t>9</w:t>
            </w:r>
            <w:r w:rsidR="006A2405"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F90684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</w:t>
            </w:r>
            <w:r>
              <w:rPr>
                <w:rFonts w:ascii="Bookman Old Style" w:hAnsi="Bookman Old Style"/>
              </w:rPr>
              <w:t>–13</w:t>
            </w:r>
            <w:r w:rsidR="00F90684" w:rsidRPr="00F90684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September</w:t>
            </w:r>
          </w:p>
        </w:tc>
        <w:tc>
          <w:tcPr>
            <w:tcW w:w="2952" w:type="pct"/>
          </w:tcPr>
          <w:p w:rsidR="00FD7E23" w:rsidRPr="002A61E7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2</w:t>
            </w:r>
          </w:p>
        </w:tc>
      </w:tr>
      <w:tr w:rsidR="00C64695" w:rsidRPr="00DB5B2F" w:rsidTr="00D55598">
        <w:trPr>
          <w:trHeight w:val="395"/>
        </w:trPr>
        <w:tc>
          <w:tcPr>
            <w:tcW w:w="2048" w:type="pct"/>
          </w:tcPr>
          <w:p w:rsidR="00C64695" w:rsidRPr="002A61E7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September</w:t>
            </w:r>
            <w:r w:rsidR="006A2405">
              <w:rPr>
                <w:rFonts w:ascii="Bookman Old Style" w:hAnsi="Bookman Old Style"/>
              </w:rPr>
              <w:t xml:space="preserve"> – </w:t>
            </w:r>
            <w:r w:rsidR="0055263C">
              <w:rPr>
                <w:rFonts w:ascii="Bookman Old Style" w:hAnsi="Bookman Old Style"/>
              </w:rPr>
              <w:t>4</w:t>
            </w:r>
            <w:r w:rsidR="006A2405" w:rsidRPr="006A2405">
              <w:rPr>
                <w:rFonts w:ascii="Bookman Old Style" w:hAnsi="Bookman Old Style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952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1B4186" w:rsidRPr="00DB5B2F" w:rsidTr="00D55598">
        <w:trPr>
          <w:trHeight w:val="395"/>
        </w:trPr>
        <w:tc>
          <w:tcPr>
            <w:tcW w:w="2048" w:type="pct"/>
          </w:tcPr>
          <w:p w:rsidR="001B4186" w:rsidRDefault="001B4186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  <w:r w:rsidRPr="001B4186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952" w:type="pct"/>
          </w:tcPr>
          <w:p w:rsidR="001B4186" w:rsidRDefault="001B41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Meeting</w:t>
            </w:r>
          </w:p>
        </w:tc>
      </w:tr>
      <w:tr w:rsidR="00C64695" w:rsidRPr="00DB5B2F" w:rsidTr="00D55598">
        <w:tc>
          <w:tcPr>
            <w:tcW w:w="2048" w:type="pct"/>
          </w:tcPr>
          <w:p w:rsidR="00C64695" w:rsidRPr="002A61E7" w:rsidRDefault="001B4186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6</w:t>
            </w:r>
            <w:r w:rsidRPr="002B7721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6A2405"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952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8D5391" w:rsidRPr="00DB5B2F" w:rsidTr="00D55598">
        <w:tc>
          <w:tcPr>
            <w:tcW w:w="2048" w:type="pct"/>
          </w:tcPr>
          <w:p w:rsidR="008D5391" w:rsidRDefault="008D5391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3</w:t>
            </w:r>
            <w:r w:rsidRPr="008D5391">
              <w:rPr>
                <w:rFonts w:ascii="Bookman Old Style" w:hAnsi="Bookman Old Style"/>
                <w:color w:val="000000" w:themeColor="text1"/>
                <w:vertAlign w:val="superscript"/>
              </w:rPr>
              <w:t>rd</w:t>
            </w:r>
            <w:r>
              <w:rPr>
                <w:rFonts w:ascii="Bookman Old Style" w:hAnsi="Bookman Old Style"/>
                <w:color w:val="000000" w:themeColor="text1"/>
              </w:rPr>
              <w:t xml:space="preserve"> December</w:t>
            </w:r>
          </w:p>
        </w:tc>
        <w:tc>
          <w:tcPr>
            <w:tcW w:w="2952" w:type="pct"/>
          </w:tcPr>
          <w:p w:rsidR="008D5391" w:rsidRDefault="008D539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Cytology and Management Pathways</w:t>
      </w:r>
    </w:p>
    <w:p w:rsidR="008B1B63" w:rsidRDefault="00266B89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Categorising Invasive Cancer Reviews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03DDA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B4186"/>
    <w:rsid w:val="001D36BB"/>
    <w:rsid w:val="001D38B5"/>
    <w:rsid w:val="001F3458"/>
    <w:rsid w:val="00211C2B"/>
    <w:rsid w:val="0021443E"/>
    <w:rsid w:val="00241584"/>
    <w:rsid w:val="00266B89"/>
    <w:rsid w:val="00290851"/>
    <w:rsid w:val="002A585A"/>
    <w:rsid w:val="002A61E7"/>
    <w:rsid w:val="002B7721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3E6A48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263C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D5391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1BC4"/>
    <w:rsid w:val="009B658A"/>
    <w:rsid w:val="009B7A35"/>
    <w:rsid w:val="009E3F35"/>
    <w:rsid w:val="009F05F7"/>
    <w:rsid w:val="00A11041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CF5656"/>
    <w:rsid w:val="00D06D27"/>
    <w:rsid w:val="00D55598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4EF7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B0B93-541B-4A7C-B770-7A1DAF87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2</cp:revision>
  <cp:lastPrinted>2023-12-20T14:45:00Z</cp:lastPrinted>
  <dcterms:created xsi:type="dcterms:W3CDTF">2024-05-17T08:55:00Z</dcterms:created>
  <dcterms:modified xsi:type="dcterms:W3CDTF">2024-05-17T08:55:00Z</dcterms:modified>
</cp:coreProperties>
</file>