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IRH, General Surgery, CL48 7 DR ROTA, STR, Resident. No monitoring.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C16BA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(.182) and less than 1 weekend in 3 (1 in 3.50)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7 doctors = 462 days/annum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462 days/annum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7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( 2880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2700)/(52 - 13.2) =  2941.24 = 49:01</w:t>
      </w: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( 2880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2700)/(52 - 13.2) =  2941.24 = 49:01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63D36" w:rsidTr="00895D0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63D36" w:rsidTr="00895D0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895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895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</w:t>
            </w:r>
            <w:r w:rsidR="00C95F8D">
              <w:rPr>
                <w:rFonts w:ascii="Arial" w:hAnsi="Arial" w:cs="Arial"/>
                <w:color w:val="000000"/>
                <w:sz w:val="16"/>
                <w:szCs w:val="16"/>
              </w:rPr>
              <w:t xml:space="preserve"> calculation</w:t>
            </w:r>
          </w:p>
        </w:tc>
      </w:tr>
      <w:tr w:rsidR="00763D36" w:rsidTr="00895D0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 w:rsidTr="00895D0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16BA" w:rsidRDefault="004C1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C16BA" w:rsidRDefault="004C16B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OC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OC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OC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OC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763D3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63D3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3D3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3D3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3D3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3D3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3D36" w:rsidRDefault="00C95F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763D3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63D3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3D36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C9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3D36" w:rsidRDefault="0076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3D36" w:rsidRDefault="00763D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New Deal / WTR Footnote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 xml:space="preserve">This Full Shift rota has been checked and complies with the limits of the New Deal Contract for Training Grade Doctors.  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On-going compliance relies on start and finish times being adhered to, natural breaks being achieved as per HDL 2003_10 and all other New Deal limits being met.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This rota also complies with the limits of the Working Time Regulations, including the 48 hour working week, as well as Scottish Government limits.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Riddell is included for all leave.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Daniel MacDonald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Head of NHS Pay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Tel: 07920284936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 xml:space="preserve">Email: </w:t>
      </w:r>
      <w:proofErr w:type="spellStart"/>
      <w:r w:rsidRPr="006C215B">
        <w:rPr>
          <w:rFonts w:ascii="Arial" w:hAnsi="Arial" w:cs="Arial"/>
          <w:color w:val="000000"/>
          <w:sz w:val="20"/>
          <w:szCs w:val="20"/>
        </w:rPr>
        <w:t>daniel.macdonald@gov.scot</w:t>
      </w:r>
      <w:proofErr w:type="spellEnd"/>
      <w:r w:rsidRPr="006C215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C215B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63D36" w:rsidRPr="006C215B" w:rsidRDefault="006C215B" w:rsidP="006C21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215B">
        <w:rPr>
          <w:rFonts w:ascii="Arial" w:hAnsi="Arial" w:cs="Arial"/>
          <w:color w:val="000000"/>
          <w:sz w:val="20"/>
          <w:szCs w:val="20"/>
        </w:rPr>
        <w:t>17th June 2022.</w:t>
      </w:r>
    </w:p>
    <w:sectPr w:rsidR="00763D36" w:rsidRPr="006C215B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5B" w:rsidRDefault="0021385B">
      <w:pPr>
        <w:spacing w:after="0" w:line="240" w:lineRule="auto"/>
      </w:pPr>
      <w:r>
        <w:separator/>
      </w:r>
    </w:p>
  </w:endnote>
  <w:endnote w:type="continuationSeparator" w:id="0">
    <w:p w:rsidR="0021385B" w:rsidRDefault="0021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36" w:rsidRDefault="00763D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5B" w:rsidRDefault="0021385B">
      <w:pPr>
        <w:spacing w:after="0" w:line="240" w:lineRule="auto"/>
      </w:pPr>
      <w:r>
        <w:separator/>
      </w:r>
    </w:p>
  </w:footnote>
  <w:footnote w:type="continuationSeparator" w:id="0">
    <w:p w:rsidR="0021385B" w:rsidRDefault="0021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36" w:rsidRDefault="00C95F8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06"/>
    <w:rsid w:val="0021385B"/>
    <w:rsid w:val="004C16BA"/>
    <w:rsid w:val="006C215B"/>
    <w:rsid w:val="00763D36"/>
    <w:rsid w:val="00895D06"/>
    <w:rsid w:val="00C95F8D"/>
    <w:rsid w:val="00D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036E3FF-97C2-4995-BF06-49025E2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2</cp:revision>
  <dcterms:created xsi:type="dcterms:W3CDTF">2022-07-29T10:07:00Z</dcterms:created>
  <dcterms:modified xsi:type="dcterms:W3CDTF">2022-07-29T10:07:00Z</dcterms:modified>
</cp:coreProperties>
</file>